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C7FF3" w14:textId="11AAF372" w:rsidR="000F0845" w:rsidRPr="00B277CD" w:rsidRDefault="00861811" w:rsidP="000F0845">
      <w:pPr>
        <w:pStyle w:val="Heading1"/>
        <w:jc w:val="center"/>
        <w:rPr>
          <w:rFonts w:asciiTheme="majorHAnsi" w:hAnsiTheme="majorHAnsi" w:cstheme="majorHAnsi"/>
          <w:b/>
          <w:bCs/>
          <w:color w:val="1C846B" w:themeColor="accent2"/>
          <w:spacing w:val="5"/>
          <w:szCs w:val="40"/>
        </w:rPr>
      </w:pPr>
      <w:r w:rsidRPr="00B277CD">
        <w:rPr>
          <w:rFonts w:asciiTheme="majorHAnsi" w:hAnsiTheme="majorHAnsi" w:cstheme="majorHAnsi"/>
          <w:b/>
          <w:bCs/>
          <w:color w:val="1C846B" w:themeColor="accent2"/>
          <w:spacing w:val="5"/>
          <w:szCs w:val="40"/>
        </w:rPr>
        <w:t xml:space="preserve">Inclusion </w:t>
      </w:r>
      <w:r w:rsidR="009A009D" w:rsidRPr="00B277CD">
        <w:rPr>
          <w:rFonts w:asciiTheme="majorHAnsi" w:hAnsiTheme="majorHAnsi" w:cstheme="majorHAnsi"/>
          <w:b/>
          <w:bCs/>
          <w:color w:val="1C846B" w:themeColor="accent2"/>
          <w:spacing w:val="5"/>
          <w:szCs w:val="40"/>
        </w:rPr>
        <w:t>i</w:t>
      </w:r>
      <w:r w:rsidRPr="00B277CD">
        <w:rPr>
          <w:rFonts w:asciiTheme="majorHAnsi" w:hAnsiTheme="majorHAnsi" w:cstheme="majorHAnsi"/>
          <w:b/>
          <w:bCs/>
          <w:color w:val="1C846B" w:themeColor="accent2"/>
          <w:spacing w:val="5"/>
          <w:szCs w:val="40"/>
        </w:rPr>
        <w:t>s the Future of Work</w:t>
      </w:r>
    </w:p>
    <w:p w14:paraId="5F05BE01" w14:textId="370EA811" w:rsidR="00C13347" w:rsidRPr="00B277CD" w:rsidRDefault="00B277CD" w:rsidP="00C13347">
      <w:pPr>
        <w:pStyle w:val="Heading1"/>
        <w:jc w:val="center"/>
        <w:rPr>
          <w:rStyle w:val="BookTitle"/>
          <w:rFonts w:asciiTheme="majorHAnsi" w:hAnsiTheme="majorHAnsi" w:cstheme="majorHAnsi"/>
          <w:b/>
          <w:bCs w:val="0"/>
          <w:i w:val="0"/>
          <w:iCs w:val="0"/>
          <w:color w:val="462973" w:themeColor="accent1"/>
          <w:sz w:val="36"/>
          <w:szCs w:val="36"/>
        </w:rPr>
      </w:pPr>
      <w:r w:rsidRPr="00B277CD">
        <w:rPr>
          <w:rStyle w:val="BookTitle"/>
          <w:rFonts w:asciiTheme="majorHAnsi" w:hAnsiTheme="majorHAnsi" w:cstheme="majorHAnsi"/>
          <w:b/>
          <w:bCs w:val="0"/>
          <w:i w:val="0"/>
          <w:iCs w:val="0"/>
          <w:color w:val="462973" w:themeColor="accent1"/>
          <w:sz w:val="36"/>
          <w:szCs w:val="36"/>
        </w:rPr>
        <w:t xml:space="preserve">2026 </w:t>
      </w:r>
      <w:r w:rsidR="00C13347" w:rsidRPr="00B277CD">
        <w:rPr>
          <w:rStyle w:val="BookTitle"/>
          <w:rFonts w:asciiTheme="majorHAnsi" w:hAnsiTheme="majorHAnsi" w:cstheme="majorHAnsi"/>
          <w:b/>
          <w:bCs w:val="0"/>
          <w:i w:val="0"/>
          <w:iCs w:val="0"/>
          <w:color w:val="462973" w:themeColor="accent1"/>
          <w:sz w:val="36"/>
          <w:szCs w:val="36"/>
        </w:rPr>
        <w:t>Symposium Programme</w:t>
      </w:r>
    </w:p>
    <w:p w14:paraId="71B40C71" w14:textId="77777777" w:rsidR="00A32BD4" w:rsidRDefault="00A32BD4" w:rsidP="002D26AA">
      <w:pPr>
        <w:spacing w:after="0"/>
        <w:jc w:val="center"/>
        <w:rPr>
          <w:rFonts w:asciiTheme="majorHAnsi" w:hAnsiTheme="majorHAnsi" w:cstheme="majorHAnsi"/>
        </w:rPr>
      </w:pPr>
    </w:p>
    <w:p w14:paraId="761CACEC" w14:textId="6876099C" w:rsidR="00154ED1" w:rsidRDefault="00086348" w:rsidP="00B455ED">
      <w:pPr>
        <w:spacing w:after="0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Version</w:t>
      </w:r>
      <w:r w:rsidR="008635F9">
        <w:rPr>
          <w:rFonts w:asciiTheme="majorHAnsi" w:hAnsiTheme="majorHAnsi" w:cstheme="majorHAnsi"/>
        </w:rPr>
        <w:t xml:space="preserve">: October </w:t>
      </w:r>
      <w:r>
        <w:rPr>
          <w:rFonts w:asciiTheme="majorHAnsi" w:hAnsiTheme="majorHAnsi" w:cstheme="majorHAnsi"/>
        </w:rPr>
        <w:t>2</w:t>
      </w:r>
      <w:r w:rsidR="00656ED3">
        <w:rPr>
          <w:rFonts w:asciiTheme="majorHAnsi" w:hAnsiTheme="majorHAnsi" w:cstheme="majorHAnsi"/>
        </w:rPr>
        <w:t>3</w:t>
      </w:r>
      <w:r w:rsidR="00A32BD4" w:rsidRPr="00B277CD">
        <w:rPr>
          <w:rFonts w:asciiTheme="majorHAnsi" w:hAnsiTheme="majorHAnsi" w:cstheme="majorHAnsi"/>
        </w:rPr>
        <w:t>, 2026</w:t>
      </w:r>
    </w:p>
    <w:p w14:paraId="0AAA50D2" w14:textId="77777777" w:rsidR="00A32BD4" w:rsidRPr="003D6E96" w:rsidRDefault="00A32BD4" w:rsidP="002D26AA">
      <w:pPr>
        <w:spacing w:after="0"/>
        <w:jc w:val="center"/>
        <w:rPr>
          <w:rFonts w:asciiTheme="majorHAnsi" w:hAnsiTheme="majorHAnsi" w:cstheme="majorHAnsi"/>
        </w:rPr>
      </w:pPr>
    </w:p>
    <w:tbl>
      <w:tblPr>
        <w:tblStyle w:val="GridTable1Light-Accent5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7507"/>
      </w:tblGrid>
      <w:tr w:rsidR="00B277CD" w14:paraId="16634EB3" w14:textId="77777777" w:rsidTr="00A32B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7" w:type="dxa"/>
            <w:tcBorders>
              <w:bottom w:val="none" w:sz="0" w:space="0" w:color="auto"/>
            </w:tcBorders>
          </w:tcPr>
          <w:p w14:paraId="3F169511" w14:textId="22A72801" w:rsidR="00B277CD" w:rsidRPr="003D6E96" w:rsidRDefault="00B277CD" w:rsidP="00B277CD">
            <w:pPr>
              <w:rPr>
                <w:rFonts w:asciiTheme="majorHAnsi" w:hAnsiTheme="majorHAnsi" w:cstheme="majorHAnsi"/>
                <w:b w:val="0"/>
                <w:bCs w:val="0"/>
                <w:szCs w:val="28"/>
              </w:rPr>
            </w:pPr>
            <w:r w:rsidRPr="003D6E96">
              <w:rPr>
                <w:rFonts w:asciiTheme="majorHAnsi" w:hAnsiTheme="majorHAnsi" w:cstheme="majorHAnsi"/>
                <w:szCs w:val="28"/>
              </w:rPr>
              <w:t xml:space="preserve">Date: </w:t>
            </w:r>
            <w:r>
              <w:rPr>
                <w:rFonts w:asciiTheme="majorHAnsi" w:hAnsiTheme="majorHAnsi" w:cstheme="majorHAnsi"/>
                <w:b w:val="0"/>
                <w:bCs w:val="0"/>
                <w:szCs w:val="28"/>
              </w:rPr>
              <w:tab/>
            </w:r>
          </w:p>
        </w:tc>
        <w:tc>
          <w:tcPr>
            <w:tcW w:w="7533" w:type="dxa"/>
            <w:tcBorders>
              <w:bottom w:val="none" w:sz="0" w:space="0" w:color="auto"/>
            </w:tcBorders>
          </w:tcPr>
          <w:p w14:paraId="606178C7" w14:textId="01B662F8" w:rsidR="00B277CD" w:rsidRPr="00B277CD" w:rsidRDefault="00B277CD" w:rsidP="00B277C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Cs w:val="28"/>
              </w:rPr>
            </w:pPr>
            <w:r w:rsidRPr="00B277CD">
              <w:rPr>
                <w:rFonts w:asciiTheme="majorHAnsi" w:hAnsiTheme="majorHAnsi" w:cstheme="majorHAnsi"/>
                <w:szCs w:val="28"/>
              </w:rPr>
              <w:t>Monday, October 26, 2026; Tuesday, October 27, 2026</w:t>
            </w:r>
          </w:p>
        </w:tc>
      </w:tr>
      <w:tr w:rsidR="007A0EDF" w14:paraId="626D7B08" w14:textId="77777777" w:rsidTr="00A32BD4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7" w:type="dxa"/>
          </w:tcPr>
          <w:p w14:paraId="54F1E9F1" w14:textId="3C76CB34" w:rsidR="007A0EDF" w:rsidRPr="003D4103" w:rsidRDefault="007A0EDF" w:rsidP="007A0EDF">
            <w:pPr>
              <w:rPr>
                <w:rFonts w:asciiTheme="majorHAnsi" w:hAnsiTheme="majorHAnsi" w:cstheme="majorHAnsi"/>
              </w:rPr>
            </w:pPr>
            <w:r w:rsidRPr="003D4103">
              <w:rPr>
                <w:rFonts w:asciiTheme="majorHAnsi" w:hAnsiTheme="majorHAnsi" w:cstheme="majorHAnsi"/>
                <w:szCs w:val="28"/>
              </w:rPr>
              <w:t>Format:</w:t>
            </w:r>
          </w:p>
        </w:tc>
        <w:tc>
          <w:tcPr>
            <w:tcW w:w="7533" w:type="dxa"/>
          </w:tcPr>
          <w:p w14:paraId="5FA89BCA" w14:textId="77777777" w:rsidR="007A0EDF" w:rsidRPr="007A0EDF" w:rsidRDefault="007A0EDF" w:rsidP="003D41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7A0EDF">
              <w:rPr>
                <w:rFonts w:asciiTheme="majorHAnsi" w:hAnsiTheme="majorHAnsi" w:cstheme="majorHAnsi"/>
              </w:rPr>
              <w:t>Hybrid</w:t>
            </w:r>
          </w:p>
        </w:tc>
      </w:tr>
      <w:tr w:rsidR="00994266" w14:paraId="278DD301" w14:textId="77777777" w:rsidTr="00A32BD4">
        <w:trPr>
          <w:trHeight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7" w:type="dxa"/>
          </w:tcPr>
          <w:p w14:paraId="203DA0A2" w14:textId="4F3D0A3A" w:rsidR="00994266" w:rsidRPr="003D4103" w:rsidRDefault="00994266" w:rsidP="007A0EDF">
            <w:pPr>
              <w:rPr>
                <w:rFonts w:asciiTheme="majorHAnsi" w:hAnsiTheme="majorHAnsi" w:cstheme="majorHAnsi"/>
                <w:szCs w:val="28"/>
              </w:rPr>
            </w:pPr>
            <w:r>
              <w:rPr>
                <w:rFonts w:asciiTheme="majorHAnsi" w:hAnsiTheme="majorHAnsi" w:cstheme="majorHAnsi"/>
                <w:szCs w:val="28"/>
              </w:rPr>
              <w:t>Registration:</w:t>
            </w:r>
          </w:p>
        </w:tc>
        <w:tc>
          <w:tcPr>
            <w:tcW w:w="7533" w:type="dxa"/>
          </w:tcPr>
          <w:p w14:paraId="77483107" w14:textId="3D507C76" w:rsidR="00994266" w:rsidRPr="007A0EDF" w:rsidRDefault="00994266" w:rsidP="003D41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hyperlink r:id="rId7" w:history="1">
              <w:r w:rsidRPr="00994266">
                <w:rPr>
                  <w:rStyle w:val="Hyperlink"/>
                  <w:rFonts w:asciiTheme="majorHAnsi" w:hAnsiTheme="majorHAnsi" w:cstheme="majorHAnsi"/>
                  <w:color w:val="462973" w:themeColor="accent1"/>
                </w:rPr>
                <w:t>https://vraie-idea.ca/idea-4dy-symposium-2026</w:t>
              </w:r>
            </w:hyperlink>
            <w:r>
              <w:rPr>
                <w:rFonts w:asciiTheme="majorHAnsi" w:hAnsiTheme="majorHAnsi" w:cstheme="majorHAnsi"/>
              </w:rPr>
              <w:t xml:space="preserve"> </w:t>
            </w:r>
          </w:p>
        </w:tc>
      </w:tr>
      <w:tr w:rsidR="007A0EDF" w14:paraId="79617D62" w14:textId="77777777" w:rsidTr="00A32BD4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7" w:type="dxa"/>
          </w:tcPr>
          <w:p w14:paraId="1D15DC44" w14:textId="2D20CA71" w:rsidR="007A0EDF" w:rsidRDefault="007A0EDF" w:rsidP="007A0EDF">
            <w:pPr>
              <w:rPr>
                <w:rFonts w:asciiTheme="majorHAnsi" w:hAnsiTheme="majorHAnsi" w:cstheme="majorHAnsi"/>
                <w:b w:val="0"/>
                <w:bCs w:val="0"/>
              </w:rPr>
            </w:pPr>
            <w:r w:rsidRPr="003D6E96">
              <w:rPr>
                <w:rFonts w:asciiTheme="majorHAnsi" w:hAnsiTheme="majorHAnsi" w:cstheme="majorHAnsi"/>
                <w:szCs w:val="28"/>
              </w:rPr>
              <w:t>Location:</w:t>
            </w:r>
          </w:p>
        </w:tc>
        <w:tc>
          <w:tcPr>
            <w:tcW w:w="7533" w:type="dxa"/>
          </w:tcPr>
          <w:p w14:paraId="2EB3715D" w14:textId="77777777" w:rsidR="007000D0" w:rsidRDefault="007A0EDF" w:rsidP="007000D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Cs w:val="28"/>
              </w:rPr>
            </w:pPr>
            <w:r w:rsidRPr="003D6E96">
              <w:rPr>
                <w:rFonts w:asciiTheme="majorHAnsi" w:hAnsiTheme="majorHAnsi" w:cstheme="majorHAnsi"/>
                <w:szCs w:val="28"/>
              </w:rPr>
              <w:t xml:space="preserve">Campbell Conference </w:t>
            </w:r>
            <w:r>
              <w:rPr>
                <w:rFonts w:asciiTheme="majorHAnsi" w:hAnsiTheme="majorHAnsi" w:cstheme="majorHAnsi"/>
                <w:szCs w:val="28"/>
              </w:rPr>
              <w:t>Facility</w:t>
            </w:r>
          </w:p>
          <w:p w14:paraId="21396CB0" w14:textId="3892D063" w:rsidR="007000D0" w:rsidRDefault="007A0EDF" w:rsidP="007000D0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Cs w:val="28"/>
              </w:rPr>
            </w:pPr>
            <w:r>
              <w:rPr>
                <w:rFonts w:asciiTheme="majorHAnsi" w:hAnsiTheme="majorHAnsi" w:cstheme="majorHAnsi"/>
                <w:szCs w:val="28"/>
              </w:rPr>
              <w:t>Munk School of Global Affairs and Public Policy</w:t>
            </w:r>
          </w:p>
          <w:p w14:paraId="6AAFE7EE" w14:textId="5E9BFCAD" w:rsidR="007A0EDF" w:rsidRPr="007A0EDF" w:rsidRDefault="007A0EDF" w:rsidP="003D41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Cs w:val="28"/>
              </w:rPr>
            </w:pPr>
            <w:r w:rsidRPr="003D6E96">
              <w:rPr>
                <w:rFonts w:asciiTheme="majorHAnsi" w:hAnsiTheme="majorHAnsi" w:cstheme="majorHAnsi"/>
                <w:szCs w:val="28"/>
              </w:rPr>
              <w:t>University of Toronto</w:t>
            </w:r>
          </w:p>
        </w:tc>
      </w:tr>
      <w:tr w:rsidR="007A0EDF" w14:paraId="189035F8" w14:textId="77777777" w:rsidTr="00A32BD4">
        <w:trPr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7" w:type="dxa"/>
          </w:tcPr>
          <w:p w14:paraId="2C141655" w14:textId="0B092553" w:rsidR="007A0EDF" w:rsidRPr="003D4103" w:rsidRDefault="007A0EDF" w:rsidP="007A0EDF">
            <w:pPr>
              <w:rPr>
                <w:rFonts w:asciiTheme="majorHAnsi" w:hAnsiTheme="majorHAnsi" w:cstheme="majorHAnsi"/>
              </w:rPr>
            </w:pPr>
            <w:r w:rsidRPr="003D4103">
              <w:rPr>
                <w:rFonts w:asciiTheme="majorHAnsi" w:hAnsiTheme="majorHAnsi" w:cstheme="majorHAnsi"/>
              </w:rPr>
              <w:t>Theme:</w:t>
            </w:r>
          </w:p>
        </w:tc>
        <w:tc>
          <w:tcPr>
            <w:tcW w:w="7533" w:type="dxa"/>
          </w:tcPr>
          <w:p w14:paraId="19A98CEE" w14:textId="1D68B5F9" w:rsidR="007A0EDF" w:rsidRPr="007A0EDF" w:rsidRDefault="007A0EDF" w:rsidP="003D41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Cs w:val="28"/>
              </w:rPr>
            </w:pPr>
            <w:r>
              <w:rPr>
                <w:rFonts w:asciiTheme="majorHAnsi" w:hAnsiTheme="majorHAnsi" w:cstheme="majorHAnsi"/>
                <w:szCs w:val="28"/>
              </w:rPr>
              <w:t>Moving from reactive to proactive workplace systems</w:t>
            </w:r>
          </w:p>
        </w:tc>
      </w:tr>
      <w:tr w:rsidR="007A0EDF" w14:paraId="5045428A" w14:textId="77777777" w:rsidTr="00A32BD4">
        <w:trPr>
          <w:trHeight w:val="29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17" w:type="dxa"/>
          </w:tcPr>
          <w:p w14:paraId="6F7324B6" w14:textId="7246CB1C" w:rsidR="007A0EDF" w:rsidRDefault="007A0EDF" w:rsidP="007A0EDF">
            <w:pPr>
              <w:spacing w:after="0"/>
              <w:rPr>
                <w:rFonts w:asciiTheme="majorHAnsi" w:hAnsiTheme="majorHAnsi" w:cstheme="majorHAnsi"/>
                <w:b w:val="0"/>
                <w:bCs w:val="0"/>
              </w:rPr>
            </w:pPr>
            <w:r w:rsidRPr="003D6E96">
              <w:rPr>
                <w:rFonts w:asciiTheme="majorHAnsi" w:hAnsiTheme="majorHAnsi" w:cstheme="majorHAnsi"/>
              </w:rPr>
              <w:t>Objective</w:t>
            </w:r>
            <w:r>
              <w:rPr>
                <w:rFonts w:asciiTheme="majorHAnsi" w:hAnsiTheme="majorHAnsi" w:cstheme="majorHAnsi"/>
              </w:rPr>
              <w:t>s</w:t>
            </w:r>
            <w:r w:rsidRPr="003D6E96">
              <w:rPr>
                <w:rFonts w:asciiTheme="majorHAnsi" w:hAnsiTheme="majorHAnsi" w:cstheme="majorHAnsi"/>
              </w:rPr>
              <w:t xml:space="preserve">: </w:t>
            </w:r>
          </w:p>
        </w:tc>
        <w:tc>
          <w:tcPr>
            <w:tcW w:w="7533" w:type="dxa"/>
          </w:tcPr>
          <w:p w14:paraId="07B7E70F" w14:textId="77777777" w:rsidR="007A0EDF" w:rsidRPr="003D6E96" w:rsidRDefault="007A0EDF" w:rsidP="007A0EDF">
            <w:pPr>
              <w:pStyle w:val="ListParagraph"/>
              <w:numPr>
                <w:ilvl w:val="0"/>
                <w:numId w:val="5"/>
              </w:numPr>
              <w:spacing w:after="100" w:afterAutospacing="1"/>
              <w:ind w:left="457" w:hanging="283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Cs w:val="28"/>
                <w:lang w:eastAsia="en-CA"/>
              </w:rPr>
            </w:pPr>
            <w:bookmarkStart w:id="0" w:name="_Toc208582971"/>
            <w:bookmarkStart w:id="1" w:name="_Toc208835450"/>
            <w:r w:rsidRPr="003D6E96">
              <w:rPr>
                <w:rFonts w:asciiTheme="majorHAnsi" w:eastAsia="Times New Roman" w:hAnsiTheme="majorHAnsi" w:cstheme="majorHAnsi"/>
                <w:szCs w:val="28"/>
                <w:lang w:eastAsia="en-CA"/>
              </w:rPr>
              <w:t>Share innovations and promising practices in accessible workplaces.</w:t>
            </w:r>
            <w:bookmarkEnd w:id="0"/>
            <w:bookmarkEnd w:id="1"/>
          </w:p>
          <w:p w14:paraId="3527EAD0" w14:textId="77777777" w:rsidR="007A0EDF" w:rsidRPr="003D6E96" w:rsidRDefault="007A0EDF" w:rsidP="007A0EDF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457" w:hanging="283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Cs w:val="28"/>
                <w:lang w:eastAsia="en-CA"/>
              </w:rPr>
            </w:pPr>
            <w:bookmarkStart w:id="2" w:name="_Toc208582972"/>
            <w:bookmarkStart w:id="3" w:name="_Toc208835451"/>
            <w:r w:rsidRPr="003D6E96">
              <w:rPr>
                <w:rFonts w:asciiTheme="majorHAnsi" w:eastAsia="Times New Roman" w:hAnsiTheme="majorHAnsi" w:cstheme="majorHAnsi"/>
                <w:szCs w:val="28"/>
                <w:lang w:eastAsia="en-CA"/>
              </w:rPr>
              <w:t>Highlight partner contributions and showcase their work.</w:t>
            </w:r>
            <w:bookmarkEnd w:id="2"/>
            <w:bookmarkEnd w:id="3"/>
          </w:p>
          <w:p w14:paraId="57680886" w14:textId="77777777" w:rsidR="007A0EDF" w:rsidRPr="003D6E96" w:rsidRDefault="007A0EDF" w:rsidP="007A0EDF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457" w:hanging="283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Cs w:val="28"/>
                <w:lang w:eastAsia="en-CA"/>
              </w:rPr>
            </w:pPr>
            <w:bookmarkStart w:id="4" w:name="_Toc208582973"/>
            <w:bookmarkStart w:id="5" w:name="_Toc208835452"/>
            <w:r w:rsidRPr="003D6E96">
              <w:rPr>
                <w:rFonts w:asciiTheme="majorHAnsi" w:eastAsia="Times New Roman" w:hAnsiTheme="majorHAnsi" w:cstheme="majorHAnsi"/>
                <w:szCs w:val="28"/>
                <w:lang w:eastAsia="en-CA"/>
              </w:rPr>
              <w:t>Create opportunities for advancing uptake of solutions.</w:t>
            </w:r>
            <w:bookmarkEnd w:id="4"/>
            <w:bookmarkEnd w:id="5"/>
          </w:p>
          <w:p w14:paraId="2F544E1C" w14:textId="78E22C52" w:rsidR="007A0EDF" w:rsidRPr="003D4103" w:rsidRDefault="007A0EDF" w:rsidP="007A0EDF">
            <w:pPr>
              <w:pStyle w:val="ListParagraph"/>
              <w:numPr>
                <w:ilvl w:val="0"/>
                <w:numId w:val="5"/>
              </w:numPr>
              <w:spacing w:before="100" w:beforeAutospacing="1" w:after="100" w:afterAutospacing="1"/>
              <w:ind w:left="457" w:hanging="283"/>
              <w:outlineLvl w:val="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theme="majorHAnsi"/>
                <w:szCs w:val="28"/>
                <w:lang w:eastAsia="en-CA"/>
              </w:rPr>
            </w:pPr>
            <w:bookmarkStart w:id="6" w:name="_Toc208582974"/>
            <w:bookmarkStart w:id="7" w:name="_Toc208835453"/>
            <w:r w:rsidRPr="003D6E96">
              <w:rPr>
                <w:rFonts w:asciiTheme="majorHAnsi" w:eastAsia="Times New Roman" w:hAnsiTheme="majorHAnsi" w:cstheme="majorHAnsi"/>
                <w:szCs w:val="28"/>
                <w:lang w:eastAsia="en-CA"/>
              </w:rPr>
              <w:t>Strengthen relationships among researchers, employers, policymakers, unions, persons with lived experience of disability, and community organizations.</w:t>
            </w:r>
            <w:bookmarkEnd w:id="6"/>
            <w:bookmarkEnd w:id="7"/>
          </w:p>
        </w:tc>
      </w:tr>
    </w:tbl>
    <w:p w14:paraId="307C3AC8" w14:textId="5718FD9E" w:rsidR="00C13347" w:rsidRDefault="00C13347" w:rsidP="0076093F">
      <w:pPr>
        <w:pStyle w:val="Heading4"/>
        <w:spacing w:before="0" w:after="240"/>
        <w:rPr>
          <w:rStyle w:val="BookTitle"/>
          <w:rFonts w:asciiTheme="majorHAnsi" w:hAnsiTheme="majorHAnsi" w:cstheme="majorHAnsi"/>
          <w:b/>
          <w:color w:val="1C846B" w:themeColor="accent2"/>
          <w:sz w:val="38"/>
          <w:szCs w:val="38"/>
        </w:rPr>
      </w:pPr>
      <w:r w:rsidRPr="00B277CD">
        <w:rPr>
          <w:rStyle w:val="BookTitle"/>
          <w:rFonts w:asciiTheme="majorHAnsi" w:hAnsiTheme="majorHAnsi" w:cstheme="majorHAnsi"/>
          <w:b/>
          <w:color w:val="1C846B" w:themeColor="accent2"/>
          <w:sz w:val="38"/>
          <w:szCs w:val="38"/>
        </w:rPr>
        <w:t>Day 1</w:t>
      </w:r>
    </w:p>
    <w:p w14:paraId="5C2A1ECE" w14:textId="05DEB38D" w:rsidR="00994266" w:rsidRPr="00171530" w:rsidRDefault="00994266" w:rsidP="00994266">
      <w:pPr>
        <w:spacing w:after="0"/>
        <w:rPr>
          <w:rFonts w:asciiTheme="majorHAnsi" w:eastAsia="Aptos" w:hAnsiTheme="majorHAnsi" w:cstheme="majorHAnsi"/>
          <w:b/>
          <w:bCs/>
          <w:szCs w:val="28"/>
        </w:rPr>
      </w:pPr>
      <w:r w:rsidRPr="00171530">
        <w:rPr>
          <w:rFonts w:asciiTheme="majorHAnsi" w:eastAsia="Aptos" w:hAnsiTheme="majorHAnsi" w:cstheme="majorHAnsi"/>
          <w:b/>
          <w:bCs/>
          <w:szCs w:val="28"/>
        </w:rPr>
        <w:t>Masters of Ceremon</w:t>
      </w:r>
      <w:r>
        <w:rPr>
          <w:rFonts w:asciiTheme="majorHAnsi" w:eastAsia="Aptos" w:hAnsiTheme="majorHAnsi" w:cstheme="majorHAnsi"/>
          <w:b/>
          <w:bCs/>
          <w:szCs w:val="28"/>
        </w:rPr>
        <w:t>ies</w:t>
      </w:r>
      <w:r w:rsidRPr="00171530">
        <w:rPr>
          <w:rFonts w:asciiTheme="majorHAnsi" w:eastAsia="Aptos" w:hAnsiTheme="majorHAnsi" w:cstheme="majorHAnsi"/>
          <w:b/>
          <w:bCs/>
          <w:szCs w:val="28"/>
        </w:rPr>
        <w:t>:</w:t>
      </w:r>
    </w:p>
    <w:p w14:paraId="56ECAF62" w14:textId="77777777" w:rsidR="00994266" w:rsidRPr="00994266" w:rsidRDefault="00994266" w:rsidP="00994266">
      <w:pPr>
        <w:pStyle w:val="ListParagraph"/>
        <w:numPr>
          <w:ilvl w:val="0"/>
          <w:numId w:val="14"/>
        </w:numPr>
        <w:spacing w:after="0"/>
        <w:rPr>
          <w:rFonts w:asciiTheme="majorHAnsi" w:eastAsia="Aptos" w:hAnsiTheme="majorHAnsi" w:cstheme="majorHAnsi"/>
          <w:szCs w:val="28"/>
        </w:rPr>
      </w:pPr>
      <w:r w:rsidRPr="00994266">
        <w:rPr>
          <w:rFonts w:asciiTheme="majorHAnsi" w:eastAsia="Aptos" w:hAnsiTheme="majorHAnsi" w:cstheme="majorHAnsi"/>
          <w:b/>
          <w:bCs/>
          <w:szCs w:val="28"/>
        </w:rPr>
        <w:t>Anne Kresta</w:t>
      </w:r>
      <w:r w:rsidRPr="00994266">
        <w:rPr>
          <w:rFonts w:asciiTheme="majorHAnsi" w:eastAsia="Aptos" w:hAnsiTheme="majorHAnsi" w:cstheme="majorHAnsi"/>
          <w:szCs w:val="28"/>
        </w:rPr>
        <w:t>, President and Executive Director, Level It Up</w:t>
      </w:r>
    </w:p>
    <w:p w14:paraId="447F9C98" w14:textId="0E50319B" w:rsidR="00994266" w:rsidRPr="00994266" w:rsidRDefault="00994266" w:rsidP="00994266">
      <w:pPr>
        <w:pStyle w:val="ListParagraph"/>
        <w:numPr>
          <w:ilvl w:val="0"/>
          <w:numId w:val="14"/>
        </w:numPr>
        <w:rPr>
          <w:rFonts w:eastAsia="Aptos"/>
          <w:szCs w:val="28"/>
        </w:rPr>
      </w:pPr>
      <w:r w:rsidRPr="00994266">
        <w:rPr>
          <w:rFonts w:asciiTheme="majorHAnsi" w:eastAsia="Aptos" w:hAnsiTheme="majorHAnsi" w:cstheme="majorHAnsi"/>
          <w:b/>
          <w:bCs/>
          <w:szCs w:val="28"/>
        </w:rPr>
        <w:t>Peter Field</w:t>
      </w:r>
      <w:r w:rsidRPr="00994266">
        <w:rPr>
          <w:rFonts w:asciiTheme="majorHAnsi" w:eastAsia="Aptos" w:hAnsiTheme="majorHAnsi" w:cstheme="majorHAnsi"/>
          <w:szCs w:val="28"/>
        </w:rPr>
        <w:t>, Research Associate, IDEA; Associate, IDEA-STEM</w:t>
      </w:r>
    </w:p>
    <w:tbl>
      <w:tblPr>
        <w:tblW w:w="94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6946"/>
      </w:tblGrid>
      <w:tr w:rsidR="005453EF" w:rsidRPr="00171530" w14:paraId="1F989BD8" w14:textId="77777777" w:rsidTr="3CBFD18E">
        <w:trPr>
          <w:trHeight w:val="37"/>
          <w:tblHeader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CD8DC" w:themeFill="background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FAC2DAD" w14:textId="77777777" w:rsidR="005453EF" w:rsidRPr="00171530" w:rsidRDefault="005453EF" w:rsidP="00C13347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bookmarkStart w:id="8" w:name="_Hlk205380472"/>
            <w:bookmarkStart w:id="9" w:name="_Hlk205379008"/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Time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CD8DC" w:themeFill="background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B60FEF1" w14:textId="2C295937" w:rsidR="005453EF" w:rsidRPr="00171530" w:rsidRDefault="005453EF" w:rsidP="00C13347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Session</w:t>
            </w:r>
          </w:p>
        </w:tc>
      </w:tr>
      <w:tr w:rsidR="00E274D0" w:rsidRPr="00171530" w14:paraId="537B517A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85F5D46" w14:textId="0F9380E3" w:rsidR="00E274D0" w:rsidRPr="00171530" w:rsidRDefault="00861811" w:rsidP="00C13347">
            <w:pPr>
              <w:spacing w:after="0"/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9:</w:t>
            </w:r>
            <w:r w:rsidR="008C1B4A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00</w:t>
            </w:r>
            <w:r w:rsidR="00E274D0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– </w:t>
            </w:r>
            <w:r w:rsidR="00713DB1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9</w:t>
            </w:r>
            <w:r w:rsidR="00E274D0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:</w:t>
            </w:r>
            <w:r w:rsidR="008C1B4A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30</w:t>
            </w:r>
            <w:r w:rsidR="00E274D0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AM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D8A08AB" w14:textId="584EA3E2" w:rsidR="00E274D0" w:rsidRPr="00171530" w:rsidRDefault="00E274D0" w:rsidP="00E274D0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Registration</w:t>
            </w:r>
            <w:r w:rsidR="006867A2"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,</w:t>
            </w:r>
            <w:r w:rsidR="00172920"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c</w:t>
            </w:r>
            <w:r w:rsidR="00861811"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offee</w:t>
            </w:r>
            <w:r w:rsidR="00504725"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 and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p</w:t>
            </w:r>
            <w:r w:rsidR="00504725"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astries</w:t>
            </w:r>
          </w:p>
        </w:tc>
      </w:tr>
      <w:tr w:rsidR="00E274D0" w:rsidRPr="00171530" w14:paraId="54DEF691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1623DF0" w14:textId="743DB843" w:rsidR="00E274D0" w:rsidRPr="00171530" w:rsidRDefault="00713DB1" w:rsidP="00C13347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lastRenderedPageBreak/>
              <w:t>9</w:t>
            </w:r>
            <w:r w:rsidR="00E274D0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8C1B4A">
              <w:rPr>
                <w:rFonts w:asciiTheme="majorHAnsi" w:eastAsia="Aptos" w:hAnsiTheme="majorHAnsi" w:cstheme="majorHAnsi"/>
                <w:szCs w:val="28"/>
              </w:rPr>
              <w:t>30</w:t>
            </w:r>
            <w:r w:rsidR="00E274D0" w:rsidRPr="00171530"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="00F57258" w:rsidRPr="00171530">
              <w:rPr>
                <w:rFonts w:asciiTheme="majorHAnsi" w:eastAsia="Aptos" w:hAnsiTheme="majorHAnsi" w:cstheme="majorHAnsi"/>
                <w:szCs w:val="28"/>
              </w:rPr>
              <w:t>–</w:t>
            </w:r>
            <w:r w:rsidR="00E274D0" w:rsidRPr="00171530"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="008C1B4A">
              <w:rPr>
                <w:rFonts w:asciiTheme="majorHAnsi" w:eastAsia="Aptos" w:hAnsiTheme="majorHAnsi" w:cstheme="majorHAnsi"/>
                <w:szCs w:val="28"/>
              </w:rPr>
              <w:t>9</w:t>
            </w:r>
            <w:r w:rsidR="00E274D0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8C1B4A">
              <w:rPr>
                <w:rFonts w:asciiTheme="majorHAnsi" w:eastAsia="Aptos" w:hAnsiTheme="majorHAnsi" w:cstheme="majorHAnsi"/>
                <w:szCs w:val="28"/>
              </w:rPr>
              <w:t>5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0</w:t>
            </w:r>
            <w:r w:rsidR="00E274D0" w:rsidRPr="00171530">
              <w:rPr>
                <w:rFonts w:asciiTheme="majorHAnsi" w:eastAsia="Aptos" w:hAnsiTheme="majorHAnsi" w:cstheme="majorHAnsi"/>
                <w:szCs w:val="28"/>
              </w:rPr>
              <w:t xml:space="preserve"> AM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583F8753" w14:textId="15A4C04D" w:rsidR="00E274D0" w:rsidRPr="00171530" w:rsidRDefault="00E274D0" w:rsidP="00E274D0">
            <w:pPr>
              <w:spacing w:after="0"/>
              <w:rPr>
                <w:rFonts w:asciiTheme="majorHAnsi" w:eastAsia="Aptos" w:hAnsiTheme="majorHAnsi" w:cstheme="majorHAnsi"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Welcoming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r</w:t>
            </w: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emarks</w:t>
            </w:r>
            <w:r w:rsidR="00F07339"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 and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h</w:t>
            </w:r>
            <w:r w:rsidR="00F07339"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ousekeeping</w:t>
            </w:r>
          </w:p>
          <w:p w14:paraId="49628D55" w14:textId="77777777" w:rsidR="00E97262" w:rsidRPr="00171530" w:rsidRDefault="00E97262" w:rsidP="00E274D0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</w:p>
          <w:p w14:paraId="0CCD8D3F" w14:textId="1A65C26D" w:rsidR="0076093F" w:rsidRPr="00171530" w:rsidRDefault="00E97262" w:rsidP="00E274D0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University of Toronto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we</w:t>
            </w: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lcome</w:t>
            </w:r>
            <w:r w:rsidR="0076093F"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:</w:t>
            </w:r>
          </w:p>
          <w:p w14:paraId="35686E58" w14:textId="60F6F874" w:rsidR="00E97262" w:rsidRPr="00171530" w:rsidRDefault="31FD1953" w:rsidP="31FD1953">
            <w:pPr>
              <w:spacing w:after="0"/>
              <w:rPr>
                <w:rFonts w:asciiTheme="majorHAnsi" w:eastAsia="Aptos" w:hAnsiTheme="majorHAnsi" w:cstheme="majorBidi"/>
              </w:rPr>
            </w:pPr>
            <w:r w:rsidRPr="31FD1953">
              <w:rPr>
                <w:rFonts w:asciiTheme="majorHAnsi" w:eastAsia="Aptos" w:hAnsiTheme="majorHAnsi" w:cstheme="majorBidi"/>
                <w:b/>
                <w:bCs/>
              </w:rPr>
              <w:t>Gillian Hamilton,</w:t>
            </w:r>
            <w:r w:rsidRPr="31FD1953">
              <w:rPr>
                <w:rFonts w:asciiTheme="majorHAnsi" w:eastAsia="Aptos" w:hAnsiTheme="majorHAnsi" w:cstheme="majorBidi"/>
              </w:rPr>
              <w:t xml:space="preserve"> Vice Dean Academic Planning</w:t>
            </w:r>
          </w:p>
          <w:p w14:paraId="45D2AF99" w14:textId="77777777" w:rsidR="00172920" w:rsidRPr="00171530" w:rsidRDefault="00172920" w:rsidP="00E274D0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</w:p>
          <w:p w14:paraId="0B3234AB" w14:textId="5EC042AA" w:rsidR="00431484" w:rsidRPr="00171530" w:rsidRDefault="00431484" w:rsidP="00E274D0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Introduction to the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d</w:t>
            </w: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ay</w:t>
            </w:r>
            <w:r w:rsidR="0076093F"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:</w:t>
            </w:r>
          </w:p>
          <w:p w14:paraId="759D61E1" w14:textId="56737B13" w:rsidR="00BE0E0A" w:rsidRPr="00CF765A" w:rsidRDefault="00BE0E0A" w:rsidP="00E274D0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Krista Carr,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 xml:space="preserve"> Chair of IDEA Advisory Committee; CEO, Inclusion </w:t>
            </w:r>
            <w:r w:rsidRPr="00CF765A">
              <w:rPr>
                <w:rFonts w:asciiTheme="majorHAnsi" w:eastAsia="Aptos" w:hAnsiTheme="majorHAnsi" w:cstheme="majorHAnsi"/>
                <w:szCs w:val="28"/>
              </w:rPr>
              <w:t>Canada</w:t>
            </w:r>
            <w:r w:rsidR="00CD72B1"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</w:p>
          <w:p w14:paraId="5FC7FEEC" w14:textId="4CDB3529" w:rsidR="00861811" w:rsidRPr="00171530" w:rsidRDefault="00861811" w:rsidP="00E274D0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Ra</w:t>
            </w:r>
            <w:r w:rsidR="006A71B7">
              <w:rPr>
                <w:rFonts w:asciiTheme="majorHAnsi" w:eastAsia="Aptos" w:hAnsiTheme="majorHAnsi" w:cstheme="majorHAnsi"/>
                <w:b/>
                <w:bCs/>
                <w:szCs w:val="28"/>
              </w:rPr>
              <w:t>f</w:t>
            </w: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ael Gomez, 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IDEA 4DY Co-Director</w:t>
            </w:r>
            <w:r w:rsidR="0076093F" w:rsidRPr="00171530">
              <w:rPr>
                <w:rFonts w:asciiTheme="majorHAnsi" w:eastAsia="Aptos" w:hAnsiTheme="majorHAnsi" w:cstheme="majorHAnsi"/>
                <w:szCs w:val="28"/>
              </w:rPr>
              <w:t xml:space="preserve">; 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Director, CIRHR</w:t>
            </w:r>
            <w:r w:rsidR="0076093F" w:rsidRPr="00171530">
              <w:rPr>
                <w:rFonts w:asciiTheme="majorHAnsi" w:eastAsia="Aptos" w:hAnsiTheme="majorHAnsi" w:cstheme="majorHAnsi"/>
                <w:szCs w:val="28"/>
              </w:rPr>
              <w:t>, University of Toronto</w:t>
            </w:r>
          </w:p>
          <w:p w14:paraId="30EED144" w14:textId="0BB718AE" w:rsidR="00BE0E0A" w:rsidRPr="00171530" w:rsidRDefault="00BE0E0A" w:rsidP="00E274D0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Emile Tompa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, IDEA Executive Director; Senior Scientist, Institute for Work &amp; Health</w:t>
            </w:r>
          </w:p>
        </w:tc>
      </w:tr>
      <w:bookmarkEnd w:id="8"/>
      <w:tr w:rsidR="005453EF" w:rsidRPr="00171530" w14:paraId="1677EC77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6C9B54D3" w14:textId="413582BA" w:rsidR="005453EF" w:rsidRPr="00171530" w:rsidRDefault="008C1B4A" w:rsidP="00C13347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>
              <w:rPr>
                <w:rFonts w:asciiTheme="majorHAnsi" w:eastAsia="Aptos" w:hAnsiTheme="majorHAnsi" w:cstheme="majorHAnsi"/>
                <w:szCs w:val="28"/>
              </w:rPr>
              <w:t>9</w:t>
            </w:r>
            <w:r w:rsidR="005453EF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>
              <w:rPr>
                <w:rFonts w:asciiTheme="majorHAnsi" w:eastAsia="Aptos" w:hAnsiTheme="majorHAnsi" w:cstheme="majorHAnsi"/>
                <w:szCs w:val="28"/>
              </w:rPr>
              <w:t>50</w:t>
            </w:r>
            <w:r w:rsidR="005453EF" w:rsidRPr="00171530">
              <w:rPr>
                <w:rFonts w:asciiTheme="majorHAnsi" w:eastAsia="Aptos" w:hAnsiTheme="majorHAnsi" w:cstheme="majorHAnsi"/>
                <w:szCs w:val="28"/>
              </w:rPr>
              <w:t xml:space="preserve"> – </w:t>
            </w:r>
            <w:r w:rsidR="00861811" w:rsidRPr="00171530">
              <w:rPr>
                <w:rFonts w:asciiTheme="majorHAnsi" w:eastAsia="Aptos" w:hAnsiTheme="majorHAnsi" w:cstheme="majorHAnsi"/>
                <w:szCs w:val="28"/>
              </w:rPr>
              <w:t>1</w:t>
            </w:r>
            <w:r w:rsidR="005B3343" w:rsidRPr="00171530">
              <w:rPr>
                <w:rFonts w:asciiTheme="majorHAnsi" w:eastAsia="Aptos" w:hAnsiTheme="majorHAnsi" w:cstheme="majorHAnsi"/>
                <w:szCs w:val="28"/>
              </w:rPr>
              <w:t>0:</w:t>
            </w:r>
            <w:r w:rsidR="00713DB1" w:rsidRPr="00171530">
              <w:rPr>
                <w:rFonts w:asciiTheme="majorHAnsi" w:eastAsia="Aptos" w:hAnsiTheme="majorHAnsi" w:cstheme="majorHAnsi"/>
                <w:szCs w:val="28"/>
              </w:rPr>
              <w:t>20</w:t>
            </w:r>
            <w:r w:rsidR="005B3343" w:rsidRPr="00171530">
              <w:rPr>
                <w:rFonts w:asciiTheme="majorHAnsi" w:eastAsia="Aptos" w:hAnsiTheme="majorHAnsi" w:cstheme="majorHAnsi"/>
                <w:szCs w:val="28"/>
              </w:rPr>
              <w:t xml:space="preserve"> AM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03D607DD" w14:textId="3DDE836F" w:rsidR="00BE0E0A" w:rsidRPr="00171530" w:rsidRDefault="00D50414" w:rsidP="00BE0E0A">
            <w:pPr>
              <w:spacing w:after="0"/>
              <w:rPr>
                <w:rFonts w:asciiTheme="majorHAnsi" w:eastAsia="Aptos" w:hAnsiTheme="majorHAnsi" w:cstheme="majorHAnsi"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Morning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k</w:t>
            </w:r>
            <w:r w:rsidR="00861811"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eynote</w:t>
            </w:r>
            <w:r w:rsidR="005B3343"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 </w:t>
            </w:r>
          </w:p>
          <w:p w14:paraId="1E121CF0" w14:textId="3CADBEEC" w:rsidR="005453EF" w:rsidRPr="00171530" w:rsidRDefault="00CD72B1" w:rsidP="00154ED1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CD72B1">
              <w:rPr>
                <w:rFonts w:asciiTheme="majorHAnsi" w:eastAsia="Aptos" w:hAnsiTheme="majorHAnsi" w:cstheme="majorHAnsi"/>
                <w:b/>
                <w:bCs/>
                <w:szCs w:val="28"/>
              </w:rPr>
              <w:t>Tammy Morris</w:t>
            </w:r>
            <w:r>
              <w:rPr>
                <w:rFonts w:asciiTheme="majorHAnsi" w:eastAsia="Aptos" w:hAnsiTheme="majorHAnsi" w:cstheme="majorHAnsi"/>
                <w:szCs w:val="28"/>
              </w:rPr>
              <w:t xml:space="preserve">, Accessibility and Neuroinclusion Leader, </w:t>
            </w:r>
            <w:r w:rsidRPr="003D6E96">
              <w:rPr>
                <w:rFonts w:asciiTheme="majorHAnsi" w:eastAsia="Aptos" w:hAnsiTheme="majorHAnsi" w:cstheme="majorHAnsi"/>
                <w:szCs w:val="28"/>
              </w:rPr>
              <w:t>EY</w:t>
            </w:r>
            <w:r>
              <w:rPr>
                <w:rFonts w:asciiTheme="majorHAnsi" w:eastAsia="Aptos" w:hAnsiTheme="majorHAnsi" w:cstheme="majorHAnsi"/>
                <w:szCs w:val="28"/>
              </w:rPr>
              <w:t xml:space="preserve"> Canada </w:t>
            </w:r>
          </w:p>
        </w:tc>
      </w:tr>
      <w:tr w:rsidR="00713DB1" w:rsidRPr="00171530" w14:paraId="473E06B4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45CEB2E" w14:textId="7DA4D9B7" w:rsidR="00713DB1" w:rsidRPr="00171530" w:rsidRDefault="00713DB1" w:rsidP="00C13347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t>10:20 –</w:t>
            </w:r>
            <w:r w:rsidR="007161F8" w:rsidRPr="00171530"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 xml:space="preserve">11:00 </w:t>
            </w:r>
            <w:r w:rsidR="0076093F" w:rsidRPr="00171530">
              <w:rPr>
                <w:rFonts w:asciiTheme="majorHAnsi" w:eastAsia="Aptos" w:hAnsiTheme="majorHAnsi" w:cstheme="majorHAnsi"/>
                <w:szCs w:val="28"/>
              </w:rPr>
              <w:t>AM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20A9C3D2" w14:textId="18F03B97" w:rsidR="00713DB1" w:rsidRPr="00171530" w:rsidRDefault="00713DB1" w:rsidP="00713DB1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Morning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p</w:t>
            </w: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resentation and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p</w:t>
            </w:r>
            <w:r w:rsidR="00F771FB"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anel</w:t>
            </w:r>
          </w:p>
          <w:p w14:paraId="2BCA12E0" w14:textId="52FB310E" w:rsidR="00713DB1" w:rsidRPr="00171530" w:rsidRDefault="00713DB1" w:rsidP="00713DB1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t>System</w:t>
            </w:r>
            <w:r w:rsidR="0076093F" w:rsidRPr="00171530">
              <w:rPr>
                <w:rFonts w:asciiTheme="majorHAnsi" w:eastAsia="Aptos" w:hAnsiTheme="majorHAnsi" w:cstheme="majorHAnsi"/>
                <w:szCs w:val="28"/>
              </w:rPr>
              <w:t>s-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level approaches, continual improvement and the IDEA 9-domain framework</w:t>
            </w:r>
          </w:p>
          <w:p w14:paraId="0242EF13" w14:textId="77777777" w:rsidR="00713DB1" w:rsidRPr="00171530" w:rsidRDefault="00713DB1" w:rsidP="00713DB1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</w:p>
          <w:p w14:paraId="4BB704C0" w14:textId="57B28588" w:rsidR="00713DB1" w:rsidRPr="00171530" w:rsidRDefault="00713DB1" w:rsidP="00713DB1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IDEA 4DY Team</w:t>
            </w:r>
            <w:r w:rsidR="00F24871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</w:t>
            </w:r>
          </w:p>
        </w:tc>
      </w:tr>
      <w:tr w:rsidR="00713DB1" w:rsidRPr="00171530" w14:paraId="37DEF049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470D04DF" w14:textId="19E08BDA" w:rsidR="00713DB1" w:rsidRPr="00171530" w:rsidRDefault="00713DB1" w:rsidP="00C13347">
            <w:pPr>
              <w:spacing w:after="0"/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11:00 –</w:t>
            </w:r>
            <w:r w:rsidR="007161F8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11:1</w:t>
            </w:r>
            <w:r w:rsidR="006A71B7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0</w:t>
            </w:r>
            <w:r w:rsidR="0076093F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AM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5980A8F7" w14:textId="6A901476" w:rsidR="00713DB1" w:rsidRPr="00171530" w:rsidRDefault="00713DB1" w:rsidP="00713DB1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Break</w:t>
            </w:r>
          </w:p>
        </w:tc>
      </w:tr>
      <w:tr w:rsidR="005B3343" w:rsidRPr="00171530" w14:paraId="0328E672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510C91CC" w14:textId="415FC6B1" w:rsidR="005B3343" w:rsidRPr="00171530" w:rsidRDefault="005B3343" w:rsidP="00C13347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t>1</w:t>
            </w:r>
            <w:r w:rsidR="00713DB1" w:rsidRPr="00171530">
              <w:rPr>
                <w:rFonts w:asciiTheme="majorHAnsi" w:eastAsia="Aptos" w:hAnsiTheme="majorHAnsi" w:cstheme="majorHAnsi"/>
                <w:szCs w:val="28"/>
              </w:rPr>
              <w:t>1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713DB1" w:rsidRPr="00171530">
              <w:rPr>
                <w:rFonts w:asciiTheme="majorHAnsi" w:eastAsia="Aptos" w:hAnsiTheme="majorHAnsi" w:cstheme="majorHAnsi"/>
                <w:szCs w:val="28"/>
              </w:rPr>
              <w:t>1</w:t>
            </w:r>
            <w:r w:rsidR="006A71B7">
              <w:rPr>
                <w:rFonts w:asciiTheme="majorHAnsi" w:eastAsia="Aptos" w:hAnsiTheme="majorHAnsi" w:cstheme="majorHAnsi"/>
                <w:szCs w:val="28"/>
              </w:rPr>
              <w:t>0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 xml:space="preserve"> – 1</w:t>
            </w:r>
            <w:r w:rsidR="00713DB1" w:rsidRPr="00171530">
              <w:rPr>
                <w:rFonts w:asciiTheme="majorHAnsi" w:eastAsia="Aptos" w:hAnsiTheme="majorHAnsi" w:cstheme="majorHAnsi"/>
                <w:szCs w:val="28"/>
              </w:rPr>
              <w:t>2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713DB1" w:rsidRPr="00171530">
              <w:rPr>
                <w:rFonts w:asciiTheme="majorHAnsi" w:eastAsia="Aptos" w:hAnsiTheme="majorHAnsi" w:cstheme="majorHAnsi"/>
                <w:szCs w:val="28"/>
              </w:rPr>
              <w:t>1</w:t>
            </w:r>
            <w:r w:rsidR="005D1C8F" w:rsidRPr="00171530">
              <w:rPr>
                <w:rFonts w:asciiTheme="majorHAnsi" w:eastAsia="Aptos" w:hAnsiTheme="majorHAnsi" w:cstheme="majorHAnsi"/>
                <w:szCs w:val="28"/>
              </w:rPr>
              <w:t>5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="00713DB1" w:rsidRPr="00171530">
              <w:rPr>
                <w:rFonts w:asciiTheme="majorHAnsi" w:eastAsia="Aptos" w:hAnsiTheme="majorHAnsi" w:cstheme="majorHAnsi"/>
                <w:szCs w:val="28"/>
              </w:rPr>
              <w:t>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2B82329C" w14:textId="77777777" w:rsidR="005B3343" w:rsidRPr="00171530" w:rsidRDefault="006867A2" w:rsidP="0076093F">
            <w:pPr>
              <w:spacing w:after="120"/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Partner Lightning Talks</w:t>
            </w:r>
          </w:p>
          <w:p w14:paraId="064C7CA9" w14:textId="083440F1" w:rsidR="00F2510F" w:rsidRDefault="00F2510F" w:rsidP="0076093F">
            <w:pPr>
              <w:pStyle w:val="ListParagraph"/>
              <w:numPr>
                <w:ilvl w:val="0"/>
                <w:numId w:val="10"/>
              </w:numPr>
              <w:spacing w:after="120"/>
              <w:ind w:left="714" w:hanging="357"/>
              <w:contextualSpacing w:val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Accessibility as a business strategy – </w:t>
            </w:r>
          </w:p>
          <w:p w14:paraId="53B6FD7B" w14:textId="06BFC746" w:rsidR="00B34473" w:rsidRPr="00171530" w:rsidRDefault="00CD72B1" w:rsidP="00F2510F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>Jeff Willbond, Chief</w:t>
            </w:r>
            <w:r w:rsidRPr="00CD72B1">
              <w:rPr>
                <w:rFonts w:asciiTheme="majorHAnsi" w:eastAsia="Aptos" w:hAnsiTheme="majorHAnsi" w:cstheme="majorHAnsi"/>
                <w:szCs w:val="28"/>
              </w:rPr>
              <w:t xml:space="preserve"> Accessibility Officer</w:t>
            </w:r>
            <w:r>
              <w:rPr>
                <w:rFonts w:asciiTheme="majorHAnsi" w:eastAsia="Aptos" w:hAnsiTheme="majorHAnsi" w:cstheme="majorHAnsi"/>
                <w:szCs w:val="28"/>
              </w:rPr>
              <w:t xml:space="preserve">; </w:t>
            </w:r>
            <w:r w:rsidR="00752785" w:rsidRPr="00171530">
              <w:rPr>
                <w:rFonts w:asciiTheme="majorHAnsi" w:eastAsia="Aptos" w:hAnsiTheme="majorHAnsi" w:cstheme="majorHAnsi"/>
                <w:szCs w:val="28"/>
              </w:rPr>
              <w:t>March of Dimes Canada</w:t>
            </w:r>
          </w:p>
          <w:p w14:paraId="664B9491" w14:textId="56D6AF40" w:rsidR="00EA3D7C" w:rsidRPr="00EA3D7C" w:rsidRDefault="00EA3D7C" w:rsidP="04D3E552">
            <w:pPr>
              <w:pStyle w:val="ListParagraph"/>
              <w:numPr>
                <w:ilvl w:val="0"/>
                <w:numId w:val="10"/>
              </w:numPr>
              <w:spacing w:after="120"/>
              <w:ind w:left="714" w:hanging="357"/>
              <w:contextualSpacing w:val="0"/>
              <w:rPr>
                <w:rFonts w:asciiTheme="majorHAnsi" w:eastAsia="Aptos" w:hAnsiTheme="majorHAnsi" w:cstheme="majorBidi"/>
                <w:b/>
                <w:bCs/>
                <w:color w:val="000000" w:themeColor="text1"/>
              </w:rPr>
            </w:pPr>
            <w:r>
              <w:rPr>
                <w:rFonts w:asciiTheme="majorHAnsi" w:eastAsia="Aptos" w:hAnsiTheme="majorHAnsi" w:cstheme="majorBidi"/>
                <w:b/>
                <w:bCs/>
              </w:rPr>
              <w:t xml:space="preserve">Supporting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l</w:t>
            </w:r>
            <w:r>
              <w:rPr>
                <w:rFonts w:asciiTheme="majorHAnsi" w:eastAsia="Aptos" w:hAnsiTheme="majorHAnsi" w:cstheme="majorBidi"/>
                <w:b/>
                <w:bCs/>
              </w:rPr>
              <w:t xml:space="preserve">earning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d</w:t>
            </w:r>
            <w:r>
              <w:rPr>
                <w:rFonts w:asciiTheme="majorHAnsi" w:eastAsia="Aptos" w:hAnsiTheme="majorHAnsi" w:cstheme="majorBidi"/>
                <w:b/>
                <w:bCs/>
              </w:rPr>
              <w:t xml:space="preserve">ifferences in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m</w:t>
            </w:r>
            <w:r>
              <w:rPr>
                <w:rFonts w:asciiTheme="majorHAnsi" w:eastAsia="Aptos" w:hAnsiTheme="majorHAnsi" w:cstheme="majorBidi"/>
                <w:b/>
                <w:bCs/>
              </w:rPr>
              <w:t xml:space="preserve">anufacturing – </w:t>
            </w:r>
          </w:p>
          <w:p w14:paraId="09A3B8E4" w14:textId="303116FC" w:rsidR="00B34473" w:rsidRPr="008C1B4A" w:rsidRDefault="00CD72B1" w:rsidP="00EA3D7C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Bidi"/>
                <w:b/>
                <w:bCs/>
                <w:color w:val="000000" w:themeColor="text1"/>
              </w:rPr>
            </w:pPr>
            <w:r w:rsidRPr="00EA3D7C">
              <w:rPr>
                <w:rFonts w:asciiTheme="majorHAnsi" w:eastAsia="Aptos" w:hAnsiTheme="majorHAnsi" w:cstheme="majorBidi"/>
              </w:rPr>
              <w:t>Sherene Mitchell</w:t>
            </w:r>
            <w:r>
              <w:rPr>
                <w:rFonts w:asciiTheme="majorHAnsi" w:eastAsia="Aptos" w:hAnsiTheme="majorHAnsi" w:cstheme="majorBidi"/>
              </w:rPr>
              <w:t xml:space="preserve">, Program Manager, </w:t>
            </w:r>
            <w:r w:rsidR="04D3E552" w:rsidRPr="04D3E552">
              <w:rPr>
                <w:rFonts w:asciiTheme="majorHAnsi" w:eastAsia="Aptos" w:hAnsiTheme="majorHAnsi" w:cstheme="majorBidi"/>
              </w:rPr>
              <w:t>Supporting Learning Differences Initiative</w:t>
            </w:r>
            <w:r w:rsidR="00CB0C70">
              <w:rPr>
                <w:rFonts w:asciiTheme="majorHAnsi" w:eastAsia="Aptos" w:hAnsiTheme="majorHAnsi" w:cstheme="majorBidi"/>
              </w:rPr>
              <w:t xml:space="preserve">, </w:t>
            </w:r>
            <w:r w:rsidR="00CB0C70" w:rsidRPr="04D3E552">
              <w:rPr>
                <w:rFonts w:asciiTheme="majorHAnsi" w:eastAsia="Aptos" w:hAnsiTheme="majorHAnsi" w:cstheme="majorBidi"/>
              </w:rPr>
              <w:t>Excellence in Manufacturing Consortium</w:t>
            </w:r>
            <w:r w:rsidR="04D3E552" w:rsidRPr="04D3E552">
              <w:rPr>
                <w:rFonts w:asciiTheme="majorHAnsi" w:eastAsia="Aptos" w:hAnsiTheme="majorHAnsi" w:cstheme="majorBidi"/>
              </w:rPr>
              <w:t xml:space="preserve"> </w:t>
            </w:r>
          </w:p>
          <w:p w14:paraId="042234E3" w14:textId="346A2B8B" w:rsidR="006700F3" w:rsidRPr="006700F3" w:rsidRDefault="006700F3" w:rsidP="00A7412C">
            <w:pPr>
              <w:pStyle w:val="ListParagraph"/>
              <w:numPr>
                <w:ilvl w:val="0"/>
                <w:numId w:val="10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6700F3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  <w:lastRenderedPageBreak/>
              <w:t>Building Inclusive Pathways to Employment: Youth-Focused Programming, Wraparound Supports and Future-Ready Skills</w:t>
            </w:r>
            <w:r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  <w:t xml:space="preserve"> – </w:t>
            </w:r>
          </w:p>
          <w:p w14:paraId="58A9DB5E" w14:textId="0AB0A492" w:rsidR="00F24871" w:rsidRPr="006700F3" w:rsidRDefault="007424AE" w:rsidP="006700F3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6700F3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>Mohamed Elmi</w:t>
            </w:r>
            <w:r w:rsidR="00F24871" w:rsidRPr="006700F3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 xml:space="preserve">, </w:t>
            </w:r>
            <w:r w:rsidRPr="006700F3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>Executive</w:t>
            </w:r>
            <w:r w:rsidR="00F24871" w:rsidRPr="006700F3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 xml:space="preserve"> Director, Diversity Institute</w:t>
            </w:r>
            <w:r w:rsidR="006700F3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>, Toronto Metropolitan University</w:t>
            </w:r>
          </w:p>
          <w:p w14:paraId="09EF6399" w14:textId="77777777" w:rsidR="00A7412C" w:rsidRPr="00A7412C" w:rsidRDefault="00EA3D7C" w:rsidP="00A7412C">
            <w:pPr>
              <w:pStyle w:val="ListParagraph"/>
              <w:numPr>
                <w:ilvl w:val="0"/>
                <w:numId w:val="10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A7412C">
              <w:rPr>
                <w:b/>
              </w:rPr>
              <w:t xml:space="preserve">Inclusive </w:t>
            </w:r>
            <w:r w:rsidR="002963DA" w:rsidRPr="00A7412C">
              <w:rPr>
                <w:b/>
              </w:rPr>
              <w:t>w</w:t>
            </w:r>
            <w:r w:rsidRPr="00A7412C">
              <w:rPr>
                <w:b/>
              </w:rPr>
              <w:t xml:space="preserve">orkplaces: Accommodation by </w:t>
            </w:r>
            <w:r w:rsidR="002963DA" w:rsidRPr="00A7412C">
              <w:rPr>
                <w:b/>
              </w:rPr>
              <w:t>d</w:t>
            </w:r>
            <w:r w:rsidRPr="00A7412C">
              <w:rPr>
                <w:b/>
              </w:rPr>
              <w:t>esign</w:t>
            </w:r>
            <w:r w:rsidRPr="00610750">
              <w:t xml:space="preserve"> </w:t>
            </w:r>
            <w:r>
              <w:t xml:space="preserve">– </w:t>
            </w:r>
          </w:p>
          <w:p w14:paraId="40E692F2" w14:textId="7C956277" w:rsidR="00D303B1" w:rsidRPr="00A7412C" w:rsidRDefault="00D303B1" w:rsidP="00A7412C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A7412C">
              <w:rPr>
                <w:rFonts w:asciiTheme="majorHAnsi" w:eastAsia="Aptos" w:hAnsiTheme="majorHAnsi" w:cstheme="majorHAnsi"/>
                <w:szCs w:val="28"/>
              </w:rPr>
              <w:t>Alison Staples, Chair of the Board, Human Resources Professional Association</w:t>
            </w:r>
          </w:p>
          <w:p w14:paraId="6A420E3B" w14:textId="3ECFB1D8" w:rsidR="008C1B4A" w:rsidRPr="008C1B4A" w:rsidRDefault="008C1B4A" w:rsidP="00D303B1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>Rola Helou, CEO, and Erin Sailer, Chair of the Board; Chartered Professionals for Human Resources</w:t>
            </w:r>
            <w:r w:rsidR="00783D82" w:rsidRPr="00EA3D7C">
              <w:rPr>
                <w:rFonts w:asciiTheme="majorHAnsi" w:eastAsia="Aptos" w:hAnsiTheme="majorHAnsi" w:cstheme="majorHAnsi"/>
                <w:szCs w:val="28"/>
              </w:rPr>
              <w:t xml:space="preserve"> (Virtual)</w:t>
            </w:r>
          </w:p>
        </w:tc>
      </w:tr>
      <w:tr w:rsidR="005453EF" w:rsidRPr="00171530" w14:paraId="772985DB" w14:textId="77777777" w:rsidTr="3CBFD18E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4021FE88" w14:textId="404E9A40" w:rsidR="005453EF" w:rsidRPr="00171530" w:rsidRDefault="005D1C8F" w:rsidP="00C13347">
            <w:pPr>
              <w:spacing w:after="0"/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lastRenderedPageBreak/>
              <w:t>1</w:t>
            </w:r>
            <w:r w:rsidR="00713DB1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2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:</w:t>
            </w:r>
            <w:r w:rsidR="00713DB1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1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5</w:t>
            </w:r>
            <w:r w:rsidR="005453EF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– 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1:</w:t>
            </w:r>
            <w:r w:rsidR="006A71B7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15</w:t>
            </w:r>
            <w:r w:rsidR="005453EF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FC89C50" w14:textId="1584243F" w:rsidR="005453EF" w:rsidRPr="00171530" w:rsidRDefault="005B3343" w:rsidP="00C13347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Lunch and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n</w:t>
            </w: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etworking</w:t>
            </w:r>
          </w:p>
        </w:tc>
      </w:tr>
      <w:tr w:rsidR="003A1933" w:rsidRPr="00171530" w14:paraId="177CFE50" w14:textId="77777777" w:rsidTr="3CBFD18E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9E784E0" w14:textId="4C675E35" w:rsidR="003A1933" w:rsidRPr="00171530" w:rsidRDefault="005D1C8F" w:rsidP="00C13347">
            <w:pPr>
              <w:spacing w:after="0"/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t>1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6A71B7">
              <w:rPr>
                <w:rFonts w:asciiTheme="majorHAnsi" w:eastAsia="Aptos" w:hAnsiTheme="majorHAnsi" w:cstheme="majorHAnsi"/>
                <w:szCs w:val="28"/>
              </w:rPr>
              <w:t>15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 xml:space="preserve"> – 1:</w:t>
            </w:r>
            <w:r w:rsidR="006A71B7">
              <w:rPr>
                <w:rFonts w:asciiTheme="majorHAnsi" w:eastAsia="Aptos" w:hAnsiTheme="majorHAnsi" w:cstheme="majorHAnsi"/>
                <w:szCs w:val="28"/>
              </w:rPr>
              <w:t>20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 xml:space="preserve"> 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61E13361" w14:textId="223FC072" w:rsidR="003A1933" w:rsidRPr="00171530" w:rsidRDefault="003A1933" w:rsidP="00C13347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 xml:space="preserve">Afternoon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>r</w:t>
            </w:r>
            <w:r w:rsidRPr="00171530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>emarks from MCs</w:t>
            </w:r>
          </w:p>
        </w:tc>
      </w:tr>
      <w:tr w:rsidR="005453EF" w:rsidRPr="00171530" w14:paraId="44EEB14B" w14:textId="77777777" w:rsidTr="3CBFD18E">
        <w:trPr>
          <w:trHeight w:val="7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702A8339" w14:textId="4E83F920" w:rsidR="005453EF" w:rsidRPr="00171530" w:rsidRDefault="005B3343" w:rsidP="00C13347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t>1:</w:t>
            </w:r>
            <w:r w:rsidR="006A71B7">
              <w:rPr>
                <w:rFonts w:asciiTheme="majorHAnsi" w:eastAsia="Aptos" w:hAnsiTheme="majorHAnsi" w:cstheme="majorHAnsi"/>
                <w:szCs w:val="28"/>
              </w:rPr>
              <w:t>20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 xml:space="preserve"> – 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>2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504725" w:rsidRPr="00171530">
              <w:rPr>
                <w:rFonts w:asciiTheme="majorHAnsi" w:eastAsia="Aptos" w:hAnsiTheme="majorHAnsi" w:cstheme="majorHAnsi"/>
                <w:szCs w:val="28"/>
              </w:rPr>
              <w:t>15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 xml:space="preserve"> 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7F7081A0" w14:textId="75F7E384" w:rsidR="003A1933" w:rsidRPr="00171530" w:rsidRDefault="0076093F" w:rsidP="003A1933">
            <w:pPr>
              <w:spacing w:after="0"/>
              <w:rPr>
                <w:rFonts w:asciiTheme="majorHAnsi" w:eastAsia="Aptos" w:hAnsiTheme="majorHAnsi" w:cstheme="majorHAnsi"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IDEA </w:t>
            </w:r>
            <w:r w:rsidR="003A1933"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Lightning Talks</w:t>
            </w:r>
          </w:p>
          <w:p w14:paraId="045187F8" w14:textId="56D19EBA" w:rsidR="00B34473" w:rsidRPr="00171530" w:rsidRDefault="00CD72B1" w:rsidP="003A1933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CD72B1">
              <w:rPr>
                <w:rFonts w:asciiTheme="majorHAnsi" w:eastAsia="Aptos" w:hAnsiTheme="majorHAnsi" w:cstheme="majorHAnsi"/>
                <w:szCs w:val="28"/>
              </w:rPr>
              <w:t>IDEA applied work – Tools and resources from IDEA (including 4DY)</w:t>
            </w:r>
          </w:p>
          <w:p w14:paraId="3864CCF6" w14:textId="2564693E" w:rsidR="00CD72B1" w:rsidRPr="002963DA" w:rsidRDefault="00CD72B1" w:rsidP="008C1B4A">
            <w:pPr>
              <w:pStyle w:val="ListParagraph"/>
              <w:numPr>
                <w:ilvl w:val="0"/>
                <w:numId w:val="13"/>
              </w:numPr>
              <w:spacing w:before="240" w:after="0"/>
              <w:ind w:left="714" w:hanging="357"/>
              <w:contextualSpacing w:val="0"/>
              <w:rPr>
                <w:rFonts w:asciiTheme="majorHAnsi" w:eastAsia="Aptos" w:hAnsiTheme="majorHAnsi" w:cstheme="majorBidi"/>
                <w:b/>
                <w:bCs/>
              </w:rPr>
            </w:pP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>Designing disability inclusive career fairs</w:t>
            </w:r>
            <w:r w:rsidR="00811216"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–</w:t>
            </w:r>
          </w:p>
          <w:p w14:paraId="0E17D861" w14:textId="3A148031" w:rsidR="00CD72B1" w:rsidRPr="00EA3D7C" w:rsidRDefault="00CD72B1" w:rsidP="008C1B4A">
            <w:pPr>
              <w:pStyle w:val="ListParagraph"/>
              <w:spacing w:after="12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>Dan Samosh</w:t>
            </w:r>
            <w:r w:rsidR="00CB0C70" w:rsidRPr="00EA3D7C">
              <w:rPr>
                <w:rFonts w:asciiTheme="majorHAnsi" w:eastAsia="Aptos" w:hAnsiTheme="majorHAnsi" w:cstheme="majorHAnsi"/>
                <w:szCs w:val="28"/>
              </w:rPr>
              <w:t>, Assistant Professor, Employment Relations, Queen’s University</w:t>
            </w:r>
            <w:r w:rsidRPr="00EA3D7C">
              <w:rPr>
                <w:rFonts w:asciiTheme="majorHAnsi" w:eastAsia="Aptos" w:hAnsiTheme="majorHAnsi" w:cstheme="majorHAnsi"/>
                <w:szCs w:val="28"/>
              </w:rPr>
              <w:t xml:space="preserve"> and Sinead McCart</w:t>
            </w:r>
            <w:r w:rsidR="008C1B4A" w:rsidRPr="00EA3D7C">
              <w:rPr>
                <w:rFonts w:asciiTheme="majorHAnsi" w:eastAsia="Aptos" w:hAnsiTheme="majorHAnsi" w:cstheme="majorHAnsi"/>
                <w:szCs w:val="28"/>
              </w:rPr>
              <w:t>hy</w:t>
            </w:r>
            <w:r w:rsidR="00CB0C70" w:rsidRPr="00EA3D7C">
              <w:rPr>
                <w:rFonts w:asciiTheme="majorHAnsi" w:eastAsia="Aptos" w:hAnsiTheme="majorHAnsi" w:cstheme="majorHAnsi"/>
                <w:szCs w:val="28"/>
              </w:rPr>
              <w:t>, Vice President, Youth Employment Services</w:t>
            </w:r>
          </w:p>
          <w:p w14:paraId="1C77776F" w14:textId="6753199A" w:rsidR="00CD72B1" w:rsidRDefault="00CD72B1" w:rsidP="00CD72B1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EDIA training for transformation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–</w:t>
            </w:r>
          </w:p>
          <w:p w14:paraId="2E2D906D" w14:textId="35D64A64" w:rsidR="00CD72B1" w:rsidRPr="00171530" w:rsidRDefault="00CD72B1" w:rsidP="00CD72B1">
            <w:pPr>
              <w:pStyle w:val="ListParagraph"/>
              <w:spacing w:after="120"/>
              <w:contextualSpacing w:val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>Karen Harlos</w:t>
            </w:r>
            <w:r w:rsidR="00811216" w:rsidRPr="00EA3D7C">
              <w:rPr>
                <w:rFonts w:asciiTheme="majorHAnsi" w:eastAsia="Aptos" w:hAnsiTheme="majorHAnsi" w:cstheme="majorHAnsi"/>
                <w:szCs w:val="28"/>
              </w:rPr>
              <w:t>, Lead</w:t>
            </w:r>
            <w:r w:rsidR="00811216" w:rsidRPr="00811216">
              <w:rPr>
                <w:rFonts w:asciiTheme="majorHAnsi" w:eastAsia="Aptos" w:hAnsiTheme="majorHAnsi" w:cstheme="majorHAnsi"/>
                <w:szCs w:val="28"/>
              </w:rPr>
              <w:t>, Equity, Diversity, Inclusion and Accessibility Professor, Department of Business, University of Winnipeg</w:t>
            </w:r>
          </w:p>
          <w:p w14:paraId="1BA8CC23" w14:textId="7E5E5CB5" w:rsidR="00EA3D7C" w:rsidRPr="00EA3D7C" w:rsidRDefault="00865CCA" w:rsidP="00865CCA">
            <w:pPr>
              <w:pStyle w:val="ListParagraph"/>
              <w:numPr>
                <w:ilvl w:val="0"/>
                <w:numId w:val="13"/>
              </w:num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Developing a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orkplace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b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enefits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g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uidance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t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ool for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e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mployers and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o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ther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orkplace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p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>arties</w:t>
            </w:r>
            <w:r w:rsidRP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</w:t>
            </w:r>
            <w:r w:rsidR="00EA3D7C" w:rsidRP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– </w:t>
            </w:r>
          </w:p>
          <w:p w14:paraId="0D4618E1" w14:textId="56B5E897" w:rsidR="008C1B4A" w:rsidRDefault="00CD72B1" w:rsidP="00EA3D7C">
            <w:pPr>
              <w:pStyle w:val="ListParagraph"/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>Ashvene Sureshkumar</w:t>
            </w:r>
            <w:r w:rsidR="00811216" w:rsidRPr="00EA3D7C">
              <w:rPr>
                <w:rFonts w:asciiTheme="majorHAnsi" w:eastAsia="Aptos" w:hAnsiTheme="majorHAnsi" w:cstheme="majorHAnsi"/>
                <w:szCs w:val="28"/>
              </w:rPr>
              <w:t>, Research Associate, Workplace Systems and Partnerships</w:t>
            </w:r>
            <w:r w:rsidR="00811216">
              <w:rPr>
                <w:rFonts w:asciiTheme="majorHAnsi" w:eastAsia="Aptos" w:hAnsiTheme="majorHAnsi" w:cstheme="majorHAnsi"/>
                <w:szCs w:val="28"/>
              </w:rPr>
              <w:t>, IDEA</w:t>
            </w:r>
            <w:r w:rsidR="008C1B4A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</w:t>
            </w:r>
          </w:p>
          <w:p w14:paraId="240B53F2" w14:textId="77777777" w:rsidR="00A7412C" w:rsidRPr="00A7412C" w:rsidRDefault="00EA3D7C" w:rsidP="00A7412C">
            <w:pPr>
              <w:pStyle w:val="ListParagraph"/>
              <w:numPr>
                <w:ilvl w:val="0"/>
                <w:numId w:val="13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lastRenderedPageBreak/>
              <w:t xml:space="preserve">Integrating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a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ccessibility into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i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nclusion,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d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iversity and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e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quity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p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olicy,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p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ractice and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orkplace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d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esign for SMEs – </w:t>
            </w:r>
          </w:p>
          <w:p w14:paraId="29F91134" w14:textId="365CE008" w:rsidR="000D046E" w:rsidRPr="00EA3D7C" w:rsidRDefault="00CD72B1" w:rsidP="00A7412C">
            <w:pPr>
              <w:pStyle w:val="ListParagraph"/>
              <w:spacing w:after="0"/>
              <w:ind w:left="714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>Shannon Killip</w:t>
            </w:r>
            <w:r w:rsidR="00811216" w:rsidRPr="00EA3D7C">
              <w:rPr>
                <w:rFonts w:asciiTheme="majorHAnsi" w:eastAsia="Aptos" w:hAnsiTheme="majorHAnsi" w:cstheme="majorHAnsi"/>
                <w:szCs w:val="28"/>
              </w:rPr>
              <w:t>, Postdoctoral Associate, Employment Support Systems, IDEA</w:t>
            </w:r>
          </w:p>
        </w:tc>
      </w:tr>
      <w:tr w:rsidR="003A1933" w:rsidRPr="00171530" w14:paraId="4D608C98" w14:textId="77777777" w:rsidTr="3CBFD18E">
        <w:trPr>
          <w:trHeight w:val="7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9272AF4" w14:textId="3594421F" w:rsidR="003A1933" w:rsidRPr="00171530" w:rsidRDefault="003A1933" w:rsidP="003A1933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lastRenderedPageBreak/>
              <w:t>2:</w:t>
            </w:r>
            <w:r w:rsidR="00504725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15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– 2:</w:t>
            </w:r>
            <w:r w:rsidR="00504725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30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EA79089" w14:textId="79E5A253" w:rsidR="003A1933" w:rsidRPr="00171530" w:rsidRDefault="003A1933" w:rsidP="003A1933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Break and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t</w:t>
            </w: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ransition to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w</w:t>
            </w: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orkshops</w:t>
            </w:r>
          </w:p>
        </w:tc>
      </w:tr>
      <w:tr w:rsidR="003A1933" w:rsidRPr="00171530" w14:paraId="02A228B2" w14:textId="77777777" w:rsidTr="00A7412C">
        <w:trPr>
          <w:trHeight w:val="76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58C6246" w14:textId="0B324500" w:rsidR="003A1933" w:rsidRPr="00171530" w:rsidRDefault="006C1A38" w:rsidP="00736AAE">
            <w:pPr>
              <w:keepNext/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t>2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504725" w:rsidRPr="00171530">
              <w:rPr>
                <w:rFonts w:asciiTheme="majorHAnsi" w:eastAsia="Aptos" w:hAnsiTheme="majorHAnsi" w:cstheme="majorHAnsi"/>
                <w:szCs w:val="28"/>
              </w:rPr>
              <w:t>30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 xml:space="preserve"> – 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3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504725" w:rsidRPr="00171530">
              <w:rPr>
                <w:rFonts w:asciiTheme="majorHAnsi" w:eastAsia="Aptos" w:hAnsiTheme="majorHAnsi" w:cstheme="majorHAnsi"/>
                <w:szCs w:val="28"/>
              </w:rPr>
              <w:t>30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 xml:space="preserve"> 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333CCD6B" w14:textId="6C8B1BF2" w:rsidR="003A1933" w:rsidRPr="00171530" w:rsidRDefault="006C1A38" w:rsidP="00736AAE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Workshops</w:t>
            </w:r>
          </w:p>
          <w:p w14:paraId="3A835FFD" w14:textId="00310834" w:rsidR="00EA3D7C" w:rsidRDefault="00EA3D7C" w:rsidP="00736AAE">
            <w:pPr>
              <w:pStyle w:val="ListParagraph"/>
              <w:keepNext/>
              <w:numPr>
                <w:ilvl w:val="0"/>
                <w:numId w:val="7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Building a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orkplace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a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ccessibility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s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upports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s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ystem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t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hat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>orks</w:t>
            </w:r>
            <w:r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="00DD6732" w:rsidRPr="00DD6732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(Main room) </w:t>
            </w:r>
            <w:r w:rsidR="00811216">
              <w:rPr>
                <w:rFonts w:asciiTheme="majorHAnsi" w:eastAsia="Aptos" w:hAnsiTheme="majorHAnsi" w:cstheme="majorHAnsi"/>
                <w:szCs w:val="28"/>
              </w:rPr>
              <w:t xml:space="preserve">– </w:t>
            </w:r>
          </w:p>
          <w:p w14:paraId="05876012" w14:textId="55D0F088" w:rsidR="00736AAE" w:rsidRPr="00736AAE" w:rsidRDefault="00EA3D7C" w:rsidP="00736AAE">
            <w:pPr>
              <w:pStyle w:val="ListParagraph"/>
              <w:keepNext/>
              <w:ind w:left="714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 xml:space="preserve">Dilshan Fernando, Research Associate, IDEA; Peter Field, Research Associate, IDEA; Matt Freeman, Assistant Clinical Professor, School of Rehabilitation Science, McMaster University </w:t>
            </w:r>
          </w:p>
          <w:p w14:paraId="246973CC" w14:textId="394DF119" w:rsidR="00736AAE" w:rsidRPr="00736AAE" w:rsidRDefault="000D046E" w:rsidP="00736AAE">
            <w:pPr>
              <w:pStyle w:val="ListParagraph"/>
              <w:keepNext/>
              <w:numPr>
                <w:ilvl w:val="0"/>
                <w:numId w:val="7"/>
              </w:numPr>
              <w:ind w:left="714" w:hanging="357"/>
              <w:contextualSpacing w:val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>Inclusive c</w:t>
            </w:r>
            <w:r w:rsidR="00154D90"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>ollective bargaining language</w:t>
            </w:r>
            <w:r w:rsidR="00DD6732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(108N)</w:t>
            </w:r>
            <w:r w:rsidR="00811216" w:rsidRPr="00736AAE"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="00506BE2" w:rsidRPr="00736AAE">
              <w:rPr>
                <w:rFonts w:asciiTheme="majorHAnsi" w:eastAsia="Aptos" w:hAnsiTheme="majorHAnsi" w:cstheme="majorHAnsi"/>
                <w:szCs w:val="28"/>
              </w:rPr>
              <w:t>–</w:t>
            </w:r>
            <w:r w:rsidR="00811216" w:rsidRPr="00736AAE"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="00CE0C62" w:rsidRPr="00736AAE">
              <w:rPr>
                <w:rFonts w:asciiTheme="majorHAnsi" w:eastAsia="Aptos" w:hAnsiTheme="majorHAnsi" w:cstheme="majorHAnsi"/>
                <w:szCs w:val="28"/>
              </w:rPr>
              <w:t>Jennifer Harmer, IDEA 4DY; Or Shay, IDEA 4DY; Emmanuelle Lopez-Bastos, UFCW Canada; Laura Peña, UFCW Canada; Kelly McDermott, Regional Municipality of Durham</w:t>
            </w:r>
          </w:p>
          <w:p w14:paraId="1C076016" w14:textId="2FD426F8" w:rsidR="00736AAE" w:rsidRDefault="00736AAE" w:rsidP="00736AAE">
            <w:pPr>
              <w:pStyle w:val="ListParagraph"/>
              <w:keepNext/>
              <w:numPr>
                <w:ilvl w:val="0"/>
                <w:numId w:val="7"/>
              </w:numPr>
              <w:spacing w:after="0"/>
              <w:rPr>
                <w:rFonts w:asciiTheme="majorHAnsi" w:eastAsia="Aptos" w:hAnsiTheme="majorHAnsi" w:cstheme="majorBidi"/>
              </w:rPr>
            </w:pPr>
            <w:r w:rsidRPr="00EA3D7C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A </w:t>
            </w:r>
            <w:r w:rsidR="002963DA">
              <w:rPr>
                <w:rFonts w:eastAsia="Arial"/>
                <w:b/>
                <w:bCs/>
                <w:color w:val="000000" w:themeColor="text1"/>
                <w:szCs w:val="28"/>
              </w:rPr>
              <w:t>s</w:t>
            </w:r>
            <w:r w:rsidRPr="00EA3D7C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ystems </w:t>
            </w:r>
            <w:r w:rsidR="002963DA">
              <w:rPr>
                <w:rFonts w:eastAsia="Arial"/>
                <w:b/>
                <w:bCs/>
                <w:color w:val="000000" w:themeColor="text1"/>
                <w:szCs w:val="28"/>
              </w:rPr>
              <w:t>a</w:t>
            </w:r>
            <w:r w:rsidRPr="00EA3D7C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pproach to </w:t>
            </w:r>
            <w:r w:rsidR="002963DA">
              <w:rPr>
                <w:rFonts w:eastAsia="Arial"/>
                <w:b/>
                <w:bCs/>
                <w:color w:val="000000" w:themeColor="text1"/>
                <w:szCs w:val="28"/>
              </w:rPr>
              <w:t>b</w:t>
            </w:r>
            <w:r w:rsidRPr="00EA3D7C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uilding </w:t>
            </w:r>
            <w:r w:rsidR="002963DA">
              <w:rPr>
                <w:rFonts w:eastAsia="Arial"/>
                <w:b/>
                <w:bCs/>
                <w:color w:val="000000" w:themeColor="text1"/>
                <w:szCs w:val="28"/>
              </w:rPr>
              <w:t>o</w:t>
            </w:r>
            <w:r w:rsidRPr="00EA3D7C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rganizational </w:t>
            </w:r>
            <w:r w:rsidR="002963DA">
              <w:rPr>
                <w:rFonts w:eastAsia="Arial"/>
                <w:b/>
                <w:bCs/>
                <w:color w:val="000000" w:themeColor="text1"/>
                <w:szCs w:val="28"/>
              </w:rPr>
              <w:t>c</w:t>
            </w:r>
            <w:r w:rsidRPr="00EA3D7C">
              <w:rPr>
                <w:rFonts w:eastAsia="Arial"/>
                <w:b/>
                <w:bCs/>
                <w:color w:val="000000" w:themeColor="text1"/>
                <w:szCs w:val="28"/>
              </w:rPr>
              <w:t>apacity for</w:t>
            </w:r>
            <w:r w:rsidR="002963DA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 d</w:t>
            </w:r>
            <w:r w:rsidRPr="00EA3D7C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isability </w:t>
            </w:r>
            <w:r w:rsidR="002963DA" w:rsidRPr="00DD6732">
              <w:rPr>
                <w:rFonts w:eastAsia="Arial"/>
                <w:b/>
                <w:bCs/>
                <w:color w:val="000000" w:themeColor="text1"/>
                <w:szCs w:val="28"/>
              </w:rPr>
              <w:t>e</w:t>
            </w:r>
            <w:r w:rsidRPr="00DD6732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mployment </w:t>
            </w:r>
            <w:r w:rsidR="002963DA" w:rsidRPr="00DD6732">
              <w:rPr>
                <w:rFonts w:eastAsia="Arial"/>
                <w:b/>
                <w:bCs/>
                <w:color w:val="000000" w:themeColor="text1"/>
                <w:szCs w:val="28"/>
              </w:rPr>
              <w:t>i</w:t>
            </w:r>
            <w:r w:rsidRPr="00DD6732">
              <w:rPr>
                <w:rFonts w:eastAsia="Arial"/>
                <w:b/>
                <w:bCs/>
                <w:color w:val="000000" w:themeColor="text1"/>
                <w:szCs w:val="28"/>
              </w:rPr>
              <w:t xml:space="preserve">nclusion </w:t>
            </w:r>
            <w:r w:rsidR="00DD6732" w:rsidRPr="00DD6732">
              <w:rPr>
                <w:rFonts w:eastAsia="Arial"/>
                <w:b/>
                <w:bCs/>
                <w:color w:val="000000" w:themeColor="text1"/>
                <w:szCs w:val="28"/>
              </w:rPr>
              <w:t>(208N)</w:t>
            </w:r>
            <w:r w:rsidR="00DD6732">
              <w:rPr>
                <w:rFonts w:eastAsia="Arial"/>
                <w:color w:val="000000" w:themeColor="text1"/>
                <w:szCs w:val="28"/>
              </w:rPr>
              <w:t xml:space="preserve"> </w:t>
            </w:r>
            <w:r w:rsidRPr="00EA3D7C">
              <w:rPr>
                <w:rFonts w:asciiTheme="majorHAnsi" w:eastAsia="Aptos" w:hAnsiTheme="majorHAnsi" w:cstheme="majorBidi"/>
              </w:rPr>
              <w:t xml:space="preserve">– </w:t>
            </w:r>
          </w:p>
          <w:p w14:paraId="7ADCAA5A" w14:textId="77777777" w:rsidR="00736AAE" w:rsidRDefault="00736AAE" w:rsidP="00A7412C">
            <w:pPr>
              <w:keepNext/>
              <w:spacing w:after="0"/>
              <w:ind w:left="735"/>
              <w:rPr>
                <w:rFonts w:asciiTheme="majorHAnsi" w:eastAsia="Aptos" w:hAnsiTheme="majorHAnsi" w:cstheme="majorHAnsi"/>
                <w:szCs w:val="28"/>
              </w:rPr>
            </w:pPr>
            <w:r w:rsidRPr="00EA3D7C">
              <w:rPr>
                <w:rFonts w:asciiTheme="majorHAnsi" w:eastAsia="Aptos" w:hAnsiTheme="majorHAnsi" w:cstheme="majorHAnsi"/>
                <w:szCs w:val="28"/>
              </w:rPr>
              <w:t>Jenny Hope, Director of Development and Capacity Building, Ontario Disability Employment Network (ODEN</w:t>
            </w:r>
            <w:r>
              <w:rPr>
                <w:rFonts w:asciiTheme="majorHAnsi" w:eastAsia="Aptos" w:hAnsiTheme="majorHAnsi" w:cstheme="majorHAnsi"/>
                <w:szCs w:val="28"/>
              </w:rPr>
              <w:t>)</w:t>
            </w:r>
          </w:p>
          <w:p w14:paraId="573711C4" w14:textId="77777777" w:rsidR="00A7412C" w:rsidRDefault="00A7412C" w:rsidP="00A7412C">
            <w:pPr>
              <w:keepNext/>
              <w:spacing w:after="0"/>
              <w:ind w:left="735"/>
              <w:rPr>
                <w:rFonts w:asciiTheme="majorHAnsi" w:eastAsia="Aptos" w:hAnsiTheme="majorHAnsi" w:cstheme="majorHAnsi"/>
                <w:szCs w:val="28"/>
              </w:rPr>
            </w:pPr>
          </w:p>
          <w:p w14:paraId="7E8042B7" w14:textId="77777777" w:rsidR="00A7412C" w:rsidRDefault="00A7412C" w:rsidP="00A7412C">
            <w:pPr>
              <w:pStyle w:val="ListParagraph"/>
              <w:keepNext/>
              <w:numPr>
                <w:ilvl w:val="0"/>
                <w:numId w:val="7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EA3D7C">
              <w:rPr>
                <w:b/>
                <w:bCs/>
              </w:rPr>
              <w:t xml:space="preserve">From </w:t>
            </w:r>
            <w:r>
              <w:rPr>
                <w:b/>
                <w:bCs/>
              </w:rPr>
              <w:t>a</w:t>
            </w:r>
            <w:r w:rsidRPr="00EA3D7C">
              <w:rPr>
                <w:b/>
                <w:bCs/>
              </w:rPr>
              <w:t xml:space="preserve">wareness to </w:t>
            </w:r>
            <w:r>
              <w:rPr>
                <w:b/>
                <w:bCs/>
              </w:rPr>
              <w:t>a</w:t>
            </w:r>
            <w:r w:rsidRPr="00EA3D7C">
              <w:rPr>
                <w:b/>
                <w:bCs/>
              </w:rPr>
              <w:t xml:space="preserve">ction: Implementing </w:t>
            </w:r>
            <w:r>
              <w:rPr>
                <w:b/>
                <w:bCs/>
              </w:rPr>
              <w:t>a</w:t>
            </w:r>
            <w:r w:rsidRPr="00EA3D7C">
              <w:rPr>
                <w:b/>
                <w:bCs/>
              </w:rPr>
              <w:t xml:space="preserve">ccessible and </w:t>
            </w:r>
            <w:r>
              <w:rPr>
                <w:b/>
                <w:bCs/>
              </w:rPr>
              <w:t>e</w:t>
            </w:r>
            <w:r w:rsidRPr="00EA3D7C">
              <w:rPr>
                <w:b/>
                <w:bCs/>
              </w:rPr>
              <w:t xml:space="preserve">quitable AI in </w:t>
            </w:r>
            <w:r>
              <w:rPr>
                <w:b/>
                <w:bCs/>
              </w:rPr>
              <w:t>e</w:t>
            </w:r>
            <w:r w:rsidRPr="00EA3D7C">
              <w:rPr>
                <w:b/>
                <w:bCs/>
              </w:rPr>
              <w:t>mployment</w:t>
            </w:r>
            <w:r w:rsidRPr="00EA3D7C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(Virtual) – </w:t>
            </w:r>
          </w:p>
          <w:p w14:paraId="75A2D3BE" w14:textId="198C68C9" w:rsidR="00A7412C" w:rsidRPr="00A7412C" w:rsidRDefault="00A7412C" w:rsidP="00A7412C">
            <w:pPr>
              <w:keepNext/>
              <w:spacing w:after="0"/>
              <w:ind w:left="735"/>
              <w:rPr>
                <w:rFonts w:asciiTheme="majorHAnsi" w:eastAsia="Aptos" w:hAnsiTheme="majorHAnsi" w:cstheme="majorHAnsi"/>
                <w:szCs w:val="28"/>
              </w:rPr>
            </w:pPr>
            <w:r w:rsidRPr="00736AAE">
              <w:rPr>
                <w:rFonts w:asciiTheme="majorHAnsi" w:eastAsia="Aptos" w:hAnsiTheme="majorHAnsi" w:cstheme="majorBidi"/>
              </w:rPr>
              <w:t>Lisa Liskovoi, Senior Inclusive Designer, Digital Accessibility Consultant, OCADU IDRC</w:t>
            </w:r>
          </w:p>
        </w:tc>
      </w:tr>
      <w:tr w:rsidR="003A1933" w:rsidRPr="00171530" w14:paraId="10B1A58C" w14:textId="77777777" w:rsidTr="3CBFD18E">
        <w:trPr>
          <w:trHeight w:val="7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34C7D400" w14:textId="62DCC101" w:rsidR="003A1933" w:rsidRPr="00171530" w:rsidRDefault="006C1A38" w:rsidP="003A1933">
            <w:pPr>
              <w:spacing w:after="0"/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3:</w:t>
            </w:r>
            <w:r w:rsidR="00504725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30 – </w:t>
            </w:r>
            <w:r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3:</w:t>
            </w:r>
            <w:r w:rsidR="00504725" w:rsidRP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>40</w:t>
            </w:r>
            <w:r w:rsidR="00171530">
              <w:rPr>
                <w:rFonts w:asciiTheme="majorHAnsi" w:eastAsia="Aptos" w:hAnsiTheme="majorHAnsi" w:cstheme="majorHAnsi"/>
                <w:color w:val="462973" w:themeColor="accent1"/>
                <w:szCs w:val="28"/>
              </w:rPr>
              <w:t xml:space="preserve"> 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0D76BDA" w14:textId="7C8B2271" w:rsidR="003A1933" w:rsidRPr="00171530" w:rsidRDefault="006C1A38" w:rsidP="003A1933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Transition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b</w:t>
            </w: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ack to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p</w:t>
            </w:r>
            <w:r w:rsidRPr="00171530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lenary</w:t>
            </w:r>
          </w:p>
        </w:tc>
      </w:tr>
      <w:tr w:rsidR="003A1933" w:rsidRPr="00171530" w14:paraId="20B176D8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1AC54EB2" w14:textId="42DC2DD3" w:rsidR="003A1933" w:rsidRPr="00171530" w:rsidRDefault="006C1A38" w:rsidP="003A1933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lastRenderedPageBreak/>
              <w:t>3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504725" w:rsidRPr="00171530">
              <w:rPr>
                <w:rFonts w:asciiTheme="majorHAnsi" w:eastAsia="Aptos" w:hAnsiTheme="majorHAnsi" w:cstheme="majorHAnsi"/>
                <w:szCs w:val="28"/>
              </w:rPr>
              <w:t>40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 xml:space="preserve"> – </w:t>
            </w:r>
            <w:r w:rsidR="00F07339" w:rsidRPr="00171530">
              <w:rPr>
                <w:rFonts w:asciiTheme="majorHAnsi" w:eastAsia="Aptos" w:hAnsiTheme="majorHAnsi" w:cstheme="majorHAnsi"/>
                <w:szCs w:val="28"/>
              </w:rPr>
              <w:t>4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="00F07339" w:rsidRPr="00171530">
              <w:rPr>
                <w:rFonts w:asciiTheme="majorHAnsi" w:eastAsia="Aptos" w:hAnsiTheme="majorHAnsi" w:cstheme="majorHAnsi"/>
                <w:szCs w:val="28"/>
              </w:rPr>
              <w:t>00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 xml:space="preserve"> 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3ED76DA3" w14:textId="4543DA4F" w:rsidR="003A1933" w:rsidRPr="00171530" w:rsidRDefault="006C1A38" w:rsidP="003A1933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 xml:space="preserve">Afternoon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k</w:t>
            </w: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  <w:u w:val="single"/>
              </w:rPr>
              <w:t>eynote</w:t>
            </w:r>
          </w:p>
          <w:p w14:paraId="1E68CF05" w14:textId="0A219E8B" w:rsidR="0098404C" w:rsidRPr="00171530" w:rsidRDefault="00CD72B1" w:rsidP="003A1933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CD72B1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Raf Khan, </w:t>
            </w:r>
            <w:r w:rsidRPr="00CD72B1">
              <w:rPr>
                <w:rFonts w:asciiTheme="majorHAnsi" w:eastAsia="Aptos" w:hAnsiTheme="majorHAnsi" w:cstheme="majorHAnsi"/>
                <w:szCs w:val="28"/>
              </w:rPr>
              <w:t>Director of Manufacturing Initiatives, Excellence in Manufacturing Consortium (EMC)</w:t>
            </w:r>
            <w:r w:rsidRPr="00CD72B1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 </w:t>
            </w:r>
          </w:p>
        </w:tc>
      </w:tr>
      <w:tr w:rsidR="003A1933" w:rsidRPr="00171530" w14:paraId="14B90F85" w14:textId="77777777" w:rsidTr="3CBFD18E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310A0E96" w14:textId="370A0ADE" w:rsidR="003A1933" w:rsidRPr="00171530" w:rsidRDefault="00F07339" w:rsidP="003A1933">
            <w:pPr>
              <w:spacing w:after="0"/>
              <w:rPr>
                <w:rFonts w:asciiTheme="majorHAnsi" w:eastAsia="Aptos" w:hAnsiTheme="majorHAnsi" w:cstheme="majorHAnsi"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szCs w:val="28"/>
              </w:rPr>
              <w:t>4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>: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00</w:t>
            </w:r>
            <w:r w:rsidR="003A1933" w:rsidRPr="00171530">
              <w:rPr>
                <w:rFonts w:asciiTheme="majorHAnsi" w:eastAsia="Aptos" w:hAnsiTheme="majorHAnsi" w:cstheme="majorHAnsi"/>
                <w:szCs w:val="28"/>
              </w:rPr>
              <w:t xml:space="preserve"> – 4: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>15</w:t>
            </w:r>
            <w:r w:rsidR="00171530">
              <w:rPr>
                <w:rFonts w:asciiTheme="majorHAnsi" w:eastAsia="Aptos" w:hAnsiTheme="majorHAnsi" w:cstheme="majorHAnsi"/>
                <w:szCs w:val="28"/>
              </w:rPr>
              <w:t xml:space="preserve"> PM</w:t>
            </w:r>
          </w:p>
        </w:tc>
        <w:tc>
          <w:tcPr>
            <w:tcW w:w="6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69DE6AEE" w14:textId="3E157DE6" w:rsidR="003A1933" w:rsidRPr="00171530" w:rsidRDefault="00F07339" w:rsidP="003A1933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Day 1 Closing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r</w:t>
            </w:r>
            <w:r w:rsidRPr="00171530">
              <w:rPr>
                <w:rFonts w:asciiTheme="majorHAnsi" w:eastAsia="Aptos" w:hAnsiTheme="majorHAnsi" w:cstheme="majorHAnsi"/>
                <w:b/>
                <w:bCs/>
                <w:szCs w:val="28"/>
              </w:rPr>
              <w:t>eflections/Announcements</w:t>
            </w:r>
          </w:p>
        </w:tc>
      </w:tr>
      <w:bookmarkEnd w:id="9"/>
    </w:tbl>
    <w:p w14:paraId="7481E6A5" w14:textId="77777777" w:rsidR="00C001DF" w:rsidRDefault="00C001DF">
      <w:pPr>
        <w:spacing w:after="0"/>
        <w:rPr>
          <w:rFonts w:asciiTheme="majorHAnsi" w:eastAsiaTheme="majorEastAsia" w:hAnsiTheme="majorHAnsi" w:cstheme="majorHAnsi"/>
          <w:i/>
          <w:iCs/>
          <w:color w:val="341E55" w:themeColor="accent1" w:themeShade="BF"/>
          <w:sz w:val="32"/>
        </w:rPr>
      </w:pPr>
    </w:p>
    <w:p w14:paraId="176D4937" w14:textId="59FA1341" w:rsidR="00213D45" w:rsidRDefault="00213D45" w:rsidP="00171530">
      <w:pPr>
        <w:pStyle w:val="Heading4"/>
        <w:spacing w:after="240"/>
        <w:rPr>
          <w:rStyle w:val="BookTitle"/>
          <w:rFonts w:asciiTheme="majorHAnsi" w:hAnsiTheme="majorHAnsi" w:cstheme="majorHAnsi"/>
          <w:b/>
          <w:color w:val="1D856C"/>
          <w:sz w:val="38"/>
          <w:szCs w:val="38"/>
        </w:rPr>
      </w:pPr>
      <w:r w:rsidRPr="003D6E96">
        <w:rPr>
          <w:rStyle w:val="BookTitle"/>
          <w:rFonts w:asciiTheme="majorHAnsi" w:hAnsiTheme="majorHAnsi" w:cstheme="majorHAnsi"/>
          <w:b/>
          <w:color w:val="1D856C"/>
          <w:sz w:val="38"/>
          <w:szCs w:val="38"/>
        </w:rPr>
        <w:t>Day 2</w:t>
      </w:r>
    </w:p>
    <w:p w14:paraId="0BC283A0" w14:textId="30D01EA2" w:rsidR="00994266" w:rsidRDefault="00994266" w:rsidP="00994266">
      <w:pPr>
        <w:keepNext/>
        <w:spacing w:after="0"/>
        <w:rPr>
          <w:rFonts w:asciiTheme="majorHAnsi" w:eastAsia="Aptos" w:hAnsiTheme="majorHAnsi" w:cstheme="majorHAnsi"/>
          <w:b/>
          <w:bCs/>
        </w:rPr>
      </w:pPr>
      <w:r w:rsidRPr="003D6E96">
        <w:rPr>
          <w:rFonts w:asciiTheme="majorHAnsi" w:eastAsia="Aptos" w:hAnsiTheme="majorHAnsi" w:cstheme="majorHAnsi"/>
          <w:b/>
          <w:bCs/>
        </w:rPr>
        <w:t>Masters of Ceremon</w:t>
      </w:r>
      <w:r>
        <w:rPr>
          <w:rFonts w:asciiTheme="majorHAnsi" w:eastAsia="Aptos" w:hAnsiTheme="majorHAnsi" w:cstheme="majorHAnsi"/>
          <w:b/>
          <w:bCs/>
        </w:rPr>
        <w:t xml:space="preserve">ies: </w:t>
      </w:r>
    </w:p>
    <w:p w14:paraId="40403624" w14:textId="77777777" w:rsidR="00994266" w:rsidRPr="00994266" w:rsidRDefault="00994266" w:rsidP="00994266">
      <w:pPr>
        <w:pStyle w:val="ListParagraph"/>
        <w:keepNext/>
        <w:numPr>
          <w:ilvl w:val="0"/>
          <w:numId w:val="15"/>
        </w:numPr>
        <w:spacing w:after="0"/>
        <w:rPr>
          <w:rFonts w:asciiTheme="majorHAnsi" w:eastAsia="Aptos" w:hAnsiTheme="majorHAnsi" w:cstheme="majorHAnsi"/>
        </w:rPr>
      </w:pPr>
      <w:r w:rsidRPr="00994266">
        <w:rPr>
          <w:rFonts w:asciiTheme="majorHAnsi" w:eastAsia="Aptos" w:hAnsiTheme="majorHAnsi" w:cstheme="majorHAnsi"/>
          <w:b/>
          <w:bCs/>
        </w:rPr>
        <w:t>Sharon McCarry</w:t>
      </w:r>
      <w:r w:rsidRPr="00994266">
        <w:rPr>
          <w:rFonts w:asciiTheme="majorHAnsi" w:eastAsia="Aptos" w:hAnsiTheme="majorHAnsi" w:cstheme="majorHAnsi"/>
        </w:rPr>
        <w:t>, National Inclusion Lead, Autism Research, Autism Alliance of Canada</w:t>
      </w:r>
    </w:p>
    <w:p w14:paraId="387215FE" w14:textId="7A69D293" w:rsidR="00994266" w:rsidRPr="00994266" w:rsidRDefault="00994266" w:rsidP="00994266">
      <w:pPr>
        <w:pStyle w:val="ListParagraph"/>
        <w:numPr>
          <w:ilvl w:val="0"/>
          <w:numId w:val="15"/>
        </w:numPr>
      </w:pPr>
      <w:r w:rsidRPr="00994266">
        <w:rPr>
          <w:rFonts w:asciiTheme="majorHAnsi" w:eastAsia="Aptos" w:hAnsiTheme="majorHAnsi" w:cstheme="majorHAnsi"/>
          <w:b/>
          <w:bCs/>
        </w:rPr>
        <w:t>Bilan Arte</w:t>
      </w:r>
      <w:r w:rsidRPr="00994266">
        <w:rPr>
          <w:rFonts w:asciiTheme="majorHAnsi" w:eastAsia="Aptos" w:hAnsiTheme="majorHAnsi" w:cstheme="majorHAnsi"/>
        </w:rPr>
        <w:t>, National Representative, Human Rights Department, Canadian Labour Congress (CLC)</w:t>
      </w:r>
    </w:p>
    <w:tbl>
      <w:tblPr>
        <w:tblW w:w="934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4"/>
        <w:gridCol w:w="6804"/>
      </w:tblGrid>
      <w:tr w:rsidR="005453EF" w:rsidRPr="003D6E96" w14:paraId="4D2FE079" w14:textId="77777777" w:rsidTr="04D3E552">
        <w:trPr>
          <w:trHeight w:val="37"/>
          <w:tblHeader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CD8DC" w:themeFill="background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958FACA" w14:textId="77777777" w:rsidR="005453EF" w:rsidRPr="003D6E96" w:rsidRDefault="005453EF" w:rsidP="002C136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</w:rPr>
            </w:pPr>
            <w:r w:rsidRPr="003D6E96">
              <w:rPr>
                <w:rFonts w:asciiTheme="majorHAnsi" w:eastAsia="Aptos" w:hAnsiTheme="majorHAnsi" w:cstheme="majorHAnsi"/>
                <w:b/>
                <w:bCs/>
              </w:rPr>
              <w:t>Time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CD8DC" w:themeFill="background2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599FE42" w14:textId="77777777" w:rsidR="005453EF" w:rsidRPr="003D6E96" w:rsidRDefault="005453EF" w:rsidP="002C136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</w:rPr>
            </w:pPr>
            <w:r w:rsidRPr="003D6E96">
              <w:rPr>
                <w:rFonts w:asciiTheme="majorHAnsi" w:eastAsia="Aptos" w:hAnsiTheme="majorHAnsi" w:cstheme="majorHAnsi"/>
                <w:b/>
                <w:bCs/>
              </w:rPr>
              <w:t>Session</w:t>
            </w:r>
          </w:p>
        </w:tc>
      </w:tr>
      <w:tr w:rsidR="00E274D0" w:rsidRPr="003D6E96" w14:paraId="7ECA2408" w14:textId="77777777" w:rsidTr="04D3E552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5E267439" w14:textId="0DBE4461" w:rsidR="00E274D0" w:rsidRPr="003D6E96" w:rsidRDefault="00B93445" w:rsidP="002C1365">
            <w:pPr>
              <w:keepNext/>
              <w:spacing w:after="0"/>
              <w:rPr>
                <w:rFonts w:asciiTheme="majorHAnsi" w:eastAsia="Aptos" w:hAnsiTheme="majorHAnsi" w:cstheme="majorHAnsi"/>
                <w:color w:val="462973" w:themeColor="accent1"/>
              </w:rPr>
            </w:pPr>
            <w:r>
              <w:rPr>
                <w:rFonts w:asciiTheme="majorHAnsi" w:eastAsia="Aptos" w:hAnsiTheme="majorHAnsi" w:cstheme="majorHAnsi"/>
                <w:color w:val="462973" w:themeColor="accent1"/>
              </w:rPr>
              <w:t>8</w:t>
            </w:r>
            <w:r w:rsidR="00E274D0" w:rsidRPr="003D6E96">
              <w:rPr>
                <w:rFonts w:asciiTheme="majorHAnsi" w:eastAsia="Aptos" w:hAnsiTheme="majorHAnsi" w:cstheme="majorHAnsi"/>
                <w:color w:val="462973" w:themeColor="accent1"/>
              </w:rPr>
              <w:t>:</w:t>
            </w:r>
            <w:r>
              <w:rPr>
                <w:rFonts w:asciiTheme="majorHAnsi" w:eastAsia="Aptos" w:hAnsiTheme="majorHAnsi" w:cstheme="majorHAnsi"/>
                <w:color w:val="462973" w:themeColor="accent1"/>
              </w:rPr>
              <w:t>45</w:t>
            </w:r>
            <w:r w:rsidR="00E274D0" w:rsidRPr="003D6E96">
              <w:rPr>
                <w:rFonts w:asciiTheme="majorHAnsi" w:eastAsia="Aptos" w:hAnsiTheme="majorHAnsi" w:cstheme="majorHAnsi"/>
                <w:color w:val="462973" w:themeColor="accent1"/>
              </w:rPr>
              <w:t xml:space="preserve"> – </w:t>
            </w:r>
            <w:r w:rsidR="00504725" w:rsidRPr="003D6E96">
              <w:rPr>
                <w:rFonts w:asciiTheme="majorHAnsi" w:eastAsia="Aptos" w:hAnsiTheme="majorHAnsi" w:cstheme="majorHAnsi"/>
                <w:color w:val="462973" w:themeColor="accent1"/>
              </w:rPr>
              <w:t>9</w:t>
            </w:r>
            <w:r w:rsidR="00E274D0" w:rsidRPr="003D6E96">
              <w:rPr>
                <w:rFonts w:asciiTheme="majorHAnsi" w:eastAsia="Aptos" w:hAnsiTheme="majorHAnsi" w:cstheme="majorHAnsi"/>
                <w:color w:val="462973" w:themeColor="accent1"/>
              </w:rPr>
              <w:t>:</w:t>
            </w:r>
            <w:r>
              <w:rPr>
                <w:rFonts w:asciiTheme="majorHAnsi" w:eastAsia="Aptos" w:hAnsiTheme="majorHAnsi" w:cstheme="majorHAnsi"/>
                <w:color w:val="462973" w:themeColor="accent1"/>
              </w:rPr>
              <w:t>00</w:t>
            </w:r>
            <w:r w:rsidR="00E274D0" w:rsidRPr="003D6E96">
              <w:rPr>
                <w:rFonts w:asciiTheme="majorHAnsi" w:eastAsia="Aptos" w:hAnsiTheme="majorHAnsi" w:cstheme="majorHAnsi"/>
                <w:color w:val="462973" w:themeColor="accent1"/>
              </w:rPr>
              <w:t xml:space="preserve"> AM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445A4A6" w14:textId="794C4806" w:rsidR="00E274D0" w:rsidRPr="003D6E96" w:rsidRDefault="00172920" w:rsidP="002C136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</w:pPr>
            <w:r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Registration</w:t>
            </w:r>
            <w:r w:rsidR="006867A2"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,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c</w:t>
            </w:r>
            <w:r w:rsidR="00F07339"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offee</w:t>
            </w:r>
            <w:r w:rsidR="00504725"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 and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p</w:t>
            </w:r>
            <w:r w:rsidR="00504725"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astries</w:t>
            </w:r>
          </w:p>
        </w:tc>
      </w:tr>
      <w:tr w:rsidR="00E274D0" w:rsidRPr="003D6E96" w14:paraId="28FD653B" w14:textId="77777777" w:rsidTr="04D3E552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301CF4C" w14:textId="27BFC961" w:rsidR="006F7350" w:rsidRPr="003D6E96" w:rsidRDefault="00504725" w:rsidP="002C1365">
            <w:pPr>
              <w:keepNext/>
              <w:spacing w:after="0"/>
              <w:rPr>
                <w:rFonts w:asciiTheme="majorHAnsi" w:eastAsia="Aptos" w:hAnsiTheme="majorHAnsi" w:cstheme="majorHAnsi"/>
              </w:rPr>
            </w:pPr>
            <w:r w:rsidRPr="003D6E96">
              <w:rPr>
                <w:rFonts w:asciiTheme="majorHAnsi" w:eastAsia="Aptos" w:hAnsiTheme="majorHAnsi" w:cstheme="majorHAnsi"/>
              </w:rPr>
              <w:t>9</w:t>
            </w:r>
            <w:r w:rsidR="00E274D0" w:rsidRPr="003D6E96">
              <w:rPr>
                <w:rFonts w:asciiTheme="majorHAnsi" w:eastAsia="Aptos" w:hAnsiTheme="majorHAnsi" w:cstheme="majorHAnsi"/>
              </w:rPr>
              <w:t>:</w:t>
            </w:r>
            <w:r w:rsidR="00B93445">
              <w:rPr>
                <w:rFonts w:asciiTheme="majorHAnsi" w:eastAsia="Aptos" w:hAnsiTheme="majorHAnsi" w:cstheme="majorHAnsi"/>
              </w:rPr>
              <w:t>00</w:t>
            </w:r>
            <w:r w:rsidR="00E274D0" w:rsidRPr="003D6E96">
              <w:rPr>
                <w:rFonts w:asciiTheme="majorHAnsi" w:eastAsia="Aptos" w:hAnsiTheme="majorHAnsi" w:cstheme="majorHAnsi"/>
              </w:rPr>
              <w:t xml:space="preserve"> – </w:t>
            </w:r>
            <w:r w:rsidRPr="003D6E96">
              <w:rPr>
                <w:rFonts w:asciiTheme="majorHAnsi" w:eastAsia="Aptos" w:hAnsiTheme="majorHAnsi" w:cstheme="majorHAnsi"/>
              </w:rPr>
              <w:t>9:</w:t>
            </w:r>
            <w:r w:rsidR="00B93445">
              <w:rPr>
                <w:rFonts w:asciiTheme="majorHAnsi" w:eastAsia="Aptos" w:hAnsiTheme="majorHAnsi" w:cstheme="majorHAnsi"/>
              </w:rPr>
              <w:t>1</w:t>
            </w:r>
            <w:r w:rsidRPr="003D6E96">
              <w:rPr>
                <w:rFonts w:asciiTheme="majorHAnsi" w:eastAsia="Aptos" w:hAnsiTheme="majorHAnsi" w:cstheme="majorHAnsi"/>
              </w:rPr>
              <w:t>0</w:t>
            </w:r>
            <w:r w:rsidR="00E274D0" w:rsidRPr="003D6E96">
              <w:rPr>
                <w:rFonts w:asciiTheme="majorHAnsi" w:eastAsia="Aptos" w:hAnsiTheme="majorHAnsi" w:cstheme="majorHAnsi"/>
              </w:rPr>
              <w:t xml:space="preserve"> AM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259BA94F" w14:textId="41FFFDE3" w:rsidR="002541A6" w:rsidRPr="00171530" w:rsidRDefault="00E274D0" w:rsidP="002C136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 xml:space="preserve">Welcoming </w:t>
            </w:r>
            <w:r w:rsidR="002963DA">
              <w:rPr>
                <w:rFonts w:asciiTheme="majorHAnsi" w:eastAsia="Aptos" w:hAnsiTheme="majorHAnsi" w:cstheme="majorHAnsi"/>
                <w:b/>
                <w:bCs/>
                <w:u w:val="single"/>
              </w:rPr>
              <w:t>r</w:t>
            </w: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>emarks</w:t>
            </w:r>
          </w:p>
          <w:p w14:paraId="21D53EC1" w14:textId="77777777" w:rsidR="002541A6" w:rsidRDefault="002541A6" w:rsidP="002C136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</w:rPr>
            </w:pPr>
          </w:p>
          <w:p w14:paraId="777A46DC" w14:textId="4174D2F5" w:rsidR="005D1C8F" w:rsidRPr="003D6E96" w:rsidRDefault="005D1C8F" w:rsidP="002C136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</w:rPr>
            </w:pPr>
            <w:r w:rsidRPr="003D6E96">
              <w:rPr>
                <w:rFonts w:asciiTheme="majorHAnsi" w:eastAsia="Aptos" w:hAnsiTheme="majorHAnsi" w:cstheme="majorHAnsi"/>
                <w:b/>
                <w:bCs/>
              </w:rPr>
              <w:t>Masters of Ceremon</w:t>
            </w:r>
            <w:r w:rsidR="00994266">
              <w:rPr>
                <w:rFonts w:asciiTheme="majorHAnsi" w:eastAsia="Aptos" w:hAnsiTheme="majorHAnsi" w:cstheme="majorHAnsi"/>
                <w:b/>
                <w:bCs/>
              </w:rPr>
              <w:t>ies</w:t>
            </w:r>
          </w:p>
        </w:tc>
      </w:tr>
      <w:tr w:rsidR="00083E31" w:rsidRPr="003D6E96" w14:paraId="211CCD9E" w14:textId="77777777" w:rsidTr="04D3E552">
        <w:trPr>
          <w:trHeight w:val="39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62A23623" w14:textId="0C21CC1C" w:rsidR="00083E31" w:rsidRPr="003D6E96" w:rsidRDefault="00083E31" w:rsidP="002C1365">
            <w:pPr>
              <w:keepNext/>
              <w:spacing w:after="0"/>
              <w:rPr>
                <w:rFonts w:asciiTheme="majorHAnsi" w:eastAsia="Aptos" w:hAnsiTheme="majorHAnsi" w:cstheme="majorHAnsi"/>
              </w:rPr>
            </w:pPr>
            <w:r>
              <w:rPr>
                <w:rFonts w:asciiTheme="majorHAnsi" w:eastAsia="Aptos" w:hAnsiTheme="majorHAnsi" w:cstheme="majorHAnsi"/>
              </w:rPr>
              <w:t>9:</w:t>
            </w:r>
            <w:r w:rsidR="00B93445">
              <w:rPr>
                <w:rFonts w:asciiTheme="majorHAnsi" w:eastAsia="Aptos" w:hAnsiTheme="majorHAnsi" w:cstheme="majorHAnsi"/>
              </w:rPr>
              <w:t>1</w:t>
            </w:r>
            <w:r>
              <w:rPr>
                <w:rFonts w:asciiTheme="majorHAnsi" w:eastAsia="Aptos" w:hAnsiTheme="majorHAnsi" w:cstheme="majorHAnsi"/>
              </w:rPr>
              <w:t xml:space="preserve">0 – </w:t>
            </w:r>
            <w:r w:rsidR="00B93445">
              <w:rPr>
                <w:rFonts w:asciiTheme="majorHAnsi" w:eastAsia="Aptos" w:hAnsiTheme="majorHAnsi" w:cstheme="majorHAnsi"/>
              </w:rPr>
              <w:t>9</w:t>
            </w:r>
            <w:r w:rsidR="00325F26">
              <w:rPr>
                <w:rFonts w:asciiTheme="majorHAnsi" w:eastAsia="Aptos" w:hAnsiTheme="majorHAnsi" w:cstheme="majorHAnsi"/>
              </w:rPr>
              <w:t>:</w:t>
            </w:r>
            <w:r w:rsidR="00B87DBA">
              <w:rPr>
                <w:rFonts w:asciiTheme="majorHAnsi" w:eastAsia="Aptos" w:hAnsiTheme="majorHAnsi" w:cstheme="majorHAnsi"/>
              </w:rPr>
              <w:t>2</w:t>
            </w:r>
            <w:r w:rsidR="00B93445">
              <w:rPr>
                <w:rFonts w:asciiTheme="majorHAnsi" w:eastAsia="Aptos" w:hAnsiTheme="majorHAnsi" w:cstheme="majorHAnsi"/>
              </w:rPr>
              <w:t>5</w:t>
            </w:r>
            <w:r>
              <w:rPr>
                <w:rFonts w:asciiTheme="majorHAnsi" w:eastAsia="Aptos" w:hAnsiTheme="majorHAnsi" w:cstheme="majorHAnsi"/>
              </w:rPr>
              <w:t xml:space="preserve"> AM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78C68B0" w14:textId="03E800DB" w:rsidR="00B93445" w:rsidRPr="00171530" w:rsidRDefault="00B93445" w:rsidP="00B93445">
            <w:pPr>
              <w:spacing w:after="0"/>
              <w:rPr>
                <w:rFonts w:asciiTheme="majorHAnsi" w:eastAsia="Aptos" w:hAnsiTheme="majorHAnsi" w:cstheme="majorHAnsi"/>
                <w:b/>
                <w:bCs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 xml:space="preserve">Morning </w:t>
            </w:r>
            <w:r w:rsidR="002963DA">
              <w:rPr>
                <w:rFonts w:asciiTheme="majorHAnsi" w:eastAsia="Aptos" w:hAnsiTheme="majorHAnsi" w:cstheme="majorHAnsi"/>
                <w:b/>
                <w:bCs/>
                <w:u w:val="single"/>
              </w:rPr>
              <w:t>k</w:t>
            </w: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 xml:space="preserve">eynote </w:t>
            </w:r>
          </w:p>
          <w:p w14:paraId="0403CEAF" w14:textId="3E731A35" w:rsidR="00CD72B1" w:rsidRPr="00083E31" w:rsidRDefault="00B93445" w:rsidP="002C1365">
            <w:pPr>
              <w:keepNext/>
              <w:spacing w:after="0"/>
              <w:rPr>
                <w:rFonts w:asciiTheme="majorHAnsi" w:eastAsia="Aptos" w:hAnsiTheme="majorHAnsi" w:cstheme="majorHAnsi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</w:rPr>
              <w:t>Valerie Vanderwyk</w:t>
            </w:r>
            <w:r>
              <w:rPr>
                <w:rFonts w:asciiTheme="majorHAnsi" w:eastAsia="Aptos" w:hAnsiTheme="majorHAnsi" w:cstheme="majorHAnsi"/>
              </w:rPr>
              <w:t>, Executive Director, Indigenous Skills, Employment, Apprenticeship and Development (ISEAD)</w:t>
            </w:r>
          </w:p>
        </w:tc>
      </w:tr>
      <w:tr w:rsidR="00E274D0" w:rsidRPr="003D6E96" w14:paraId="0287049C" w14:textId="77777777" w:rsidTr="04D3E552">
        <w:trPr>
          <w:trHeight w:val="77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6A606180" w14:textId="2157384D" w:rsidR="00E274D0" w:rsidRPr="003D6E96" w:rsidRDefault="00B93445" w:rsidP="00E274D0">
            <w:pPr>
              <w:spacing w:after="0"/>
              <w:rPr>
                <w:rFonts w:asciiTheme="majorHAnsi" w:eastAsia="Aptos" w:hAnsiTheme="majorHAnsi" w:cstheme="majorHAnsi"/>
              </w:rPr>
            </w:pPr>
            <w:r>
              <w:rPr>
                <w:rFonts w:asciiTheme="majorHAnsi" w:eastAsia="Aptos" w:hAnsiTheme="majorHAnsi" w:cstheme="majorHAnsi"/>
              </w:rPr>
              <w:t>9</w:t>
            </w:r>
            <w:r w:rsidR="00325F26">
              <w:rPr>
                <w:rFonts w:asciiTheme="majorHAnsi" w:eastAsia="Aptos" w:hAnsiTheme="majorHAnsi" w:cstheme="majorHAnsi"/>
              </w:rPr>
              <w:t>:</w:t>
            </w:r>
            <w:r w:rsidR="00B87DBA">
              <w:rPr>
                <w:rFonts w:asciiTheme="majorHAnsi" w:eastAsia="Aptos" w:hAnsiTheme="majorHAnsi" w:cstheme="majorHAnsi"/>
              </w:rPr>
              <w:t>2</w:t>
            </w:r>
            <w:r>
              <w:rPr>
                <w:rFonts w:asciiTheme="majorHAnsi" w:eastAsia="Aptos" w:hAnsiTheme="majorHAnsi" w:cstheme="majorHAnsi"/>
              </w:rPr>
              <w:t>5</w:t>
            </w:r>
            <w:r w:rsidR="00E274D0" w:rsidRPr="003D6E96">
              <w:rPr>
                <w:rFonts w:asciiTheme="majorHAnsi" w:eastAsia="Aptos" w:hAnsiTheme="majorHAnsi" w:cstheme="majorHAnsi"/>
              </w:rPr>
              <w:t xml:space="preserve"> – 10:</w:t>
            </w:r>
            <w:r>
              <w:rPr>
                <w:rFonts w:asciiTheme="majorHAnsi" w:eastAsia="Aptos" w:hAnsiTheme="majorHAnsi" w:cstheme="majorHAnsi"/>
              </w:rPr>
              <w:t>15</w:t>
            </w:r>
            <w:r w:rsidR="00E274D0" w:rsidRPr="003D6E96">
              <w:rPr>
                <w:rFonts w:asciiTheme="majorHAnsi" w:eastAsia="Aptos" w:hAnsiTheme="majorHAnsi" w:cstheme="majorHAnsi"/>
              </w:rPr>
              <w:t xml:space="preserve"> AM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112A3F83" w14:textId="14DC8330" w:rsidR="00B93445" w:rsidRPr="00171530" w:rsidRDefault="00B93445" w:rsidP="00B93445">
            <w:pPr>
              <w:spacing w:after="0"/>
              <w:rPr>
                <w:rFonts w:asciiTheme="majorHAnsi" w:eastAsia="Aptos" w:hAnsiTheme="majorHAnsi" w:cstheme="majorHAnsi"/>
                <w:b/>
                <w:bCs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 xml:space="preserve">Youth </w:t>
            </w:r>
            <w:r w:rsidR="002963DA">
              <w:rPr>
                <w:rFonts w:asciiTheme="majorHAnsi" w:eastAsia="Aptos" w:hAnsiTheme="majorHAnsi" w:cstheme="majorHAnsi"/>
                <w:b/>
                <w:bCs/>
                <w:u w:val="single"/>
              </w:rPr>
              <w:t>p</w:t>
            </w: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 xml:space="preserve">anel </w:t>
            </w:r>
          </w:p>
          <w:p w14:paraId="1CD34EC5" w14:textId="1C184633" w:rsidR="00B93445" w:rsidRPr="00171530" w:rsidRDefault="00B93445" w:rsidP="00B93445">
            <w:pPr>
              <w:rPr>
                <w:rFonts w:asciiTheme="majorHAnsi" w:eastAsia="Aptos" w:hAnsiTheme="majorHAnsi" w:cstheme="majorHAnsi"/>
              </w:rPr>
            </w:pPr>
            <w:r w:rsidRPr="00DA7148">
              <w:rPr>
                <w:rFonts w:asciiTheme="majorHAnsi" w:eastAsia="Aptos" w:hAnsiTheme="majorHAnsi" w:cstheme="majorHAnsi"/>
                <w:b/>
                <w:bCs/>
              </w:rPr>
              <w:t>Topic:</w:t>
            </w:r>
            <w:r>
              <w:rPr>
                <w:rFonts w:asciiTheme="majorHAnsi" w:eastAsia="Aptos" w:hAnsiTheme="majorHAnsi" w:cstheme="majorHAnsi"/>
              </w:rPr>
              <w:t xml:space="preserve"> </w:t>
            </w:r>
            <w:r w:rsidRPr="00171530">
              <w:rPr>
                <w:rFonts w:asciiTheme="majorHAnsi" w:eastAsia="Aptos" w:hAnsiTheme="majorHAnsi" w:cstheme="majorHAnsi"/>
              </w:rPr>
              <w:t xml:space="preserve">Youth </w:t>
            </w:r>
            <w:r w:rsidR="002963DA">
              <w:rPr>
                <w:rFonts w:asciiTheme="majorHAnsi" w:eastAsia="Aptos" w:hAnsiTheme="majorHAnsi" w:cstheme="majorHAnsi"/>
              </w:rPr>
              <w:t>v</w:t>
            </w:r>
            <w:r w:rsidRPr="00171530">
              <w:rPr>
                <w:rFonts w:asciiTheme="majorHAnsi" w:eastAsia="Aptos" w:hAnsiTheme="majorHAnsi" w:cstheme="majorHAnsi"/>
              </w:rPr>
              <w:t xml:space="preserve">oices on </w:t>
            </w:r>
            <w:r w:rsidR="002963DA">
              <w:rPr>
                <w:rFonts w:asciiTheme="majorHAnsi" w:eastAsia="Aptos" w:hAnsiTheme="majorHAnsi" w:cstheme="majorHAnsi"/>
              </w:rPr>
              <w:t>b</w:t>
            </w:r>
            <w:r w:rsidRPr="00171530">
              <w:rPr>
                <w:rFonts w:asciiTheme="majorHAnsi" w:eastAsia="Aptos" w:hAnsiTheme="majorHAnsi" w:cstheme="majorHAnsi"/>
              </w:rPr>
              <w:t xml:space="preserve">arriers and </w:t>
            </w:r>
            <w:r w:rsidR="002963DA">
              <w:rPr>
                <w:rFonts w:asciiTheme="majorHAnsi" w:eastAsia="Aptos" w:hAnsiTheme="majorHAnsi" w:cstheme="majorHAnsi"/>
              </w:rPr>
              <w:t>f</w:t>
            </w:r>
            <w:r w:rsidRPr="00171530">
              <w:rPr>
                <w:rFonts w:asciiTheme="majorHAnsi" w:eastAsia="Aptos" w:hAnsiTheme="majorHAnsi" w:cstheme="majorHAnsi"/>
              </w:rPr>
              <w:t xml:space="preserve">acilitators to </w:t>
            </w:r>
            <w:r w:rsidR="002963DA">
              <w:rPr>
                <w:rFonts w:asciiTheme="majorHAnsi" w:eastAsia="Aptos" w:hAnsiTheme="majorHAnsi" w:cstheme="majorHAnsi"/>
              </w:rPr>
              <w:t>w</w:t>
            </w:r>
            <w:r w:rsidRPr="00171530">
              <w:rPr>
                <w:rFonts w:asciiTheme="majorHAnsi" w:eastAsia="Aptos" w:hAnsiTheme="majorHAnsi" w:cstheme="majorHAnsi"/>
              </w:rPr>
              <w:t>ork</w:t>
            </w:r>
          </w:p>
          <w:p w14:paraId="7103CB5F" w14:textId="24A1B3A5" w:rsidR="00B93445" w:rsidRPr="00B93445" w:rsidRDefault="00B93445" w:rsidP="00B93445">
            <w:pPr>
              <w:spacing w:after="0"/>
              <w:rPr>
                <w:rFonts w:asciiTheme="majorHAnsi" w:eastAsia="Aptos" w:hAnsiTheme="majorHAnsi" w:cstheme="majorHAnsi"/>
                <w:b/>
                <w:bCs/>
              </w:rPr>
            </w:pPr>
            <w:r>
              <w:rPr>
                <w:rFonts w:asciiTheme="majorHAnsi" w:eastAsia="Aptos" w:hAnsiTheme="majorHAnsi" w:cstheme="majorHAnsi"/>
                <w:b/>
                <w:bCs/>
              </w:rPr>
              <w:t>Introduction:</w:t>
            </w:r>
            <w:r w:rsidRPr="00B93445">
              <w:rPr>
                <w:rFonts w:asciiTheme="majorHAnsi" w:eastAsia="Aptos" w:hAnsiTheme="majorHAnsi" w:cstheme="majorHAnsi"/>
              </w:rPr>
              <w:t xml:space="preserve"> </w:t>
            </w:r>
            <w:r w:rsidRPr="00B93445">
              <w:rPr>
                <w:rFonts w:asciiTheme="majorHAnsi" w:eastAsia="Aptos" w:hAnsiTheme="majorHAnsi" w:cstheme="majorHAnsi"/>
                <w:b/>
                <w:bCs/>
              </w:rPr>
              <w:t>Bridgette Sterling</w:t>
            </w:r>
          </w:p>
          <w:p w14:paraId="78073431" w14:textId="77777777" w:rsidR="001C488D" w:rsidRDefault="00B93445" w:rsidP="00B93445">
            <w:pPr>
              <w:spacing w:after="0"/>
              <w:rPr>
                <w:rFonts w:asciiTheme="majorHAnsi" w:eastAsia="Aptos" w:hAnsiTheme="majorHAnsi" w:cstheme="majorHAnsi"/>
                <w:lang w:val="en-US"/>
              </w:rPr>
            </w:pPr>
            <w:r>
              <w:rPr>
                <w:rFonts w:asciiTheme="majorHAnsi" w:eastAsia="Aptos" w:hAnsiTheme="majorHAnsi" w:cstheme="majorHAnsi"/>
                <w:b/>
                <w:bCs/>
              </w:rPr>
              <w:t>Moderator</w:t>
            </w:r>
            <w:r w:rsidRPr="00171530">
              <w:rPr>
                <w:rFonts w:asciiTheme="majorHAnsi" w:eastAsia="Aptos" w:hAnsiTheme="majorHAnsi" w:cstheme="majorHAnsi"/>
                <w:b/>
                <w:bCs/>
              </w:rPr>
              <w:t>:</w:t>
            </w:r>
            <w:r w:rsidRPr="004D3C20">
              <w:rPr>
                <w:rFonts w:asciiTheme="majorHAnsi" w:eastAsia="Aptos" w:hAnsiTheme="majorHAnsi" w:cstheme="majorHAnsi"/>
              </w:rPr>
              <w:t xml:space="preserve"> </w:t>
            </w:r>
            <w:r w:rsidRPr="00171530">
              <w:rPr>
                <w:rFonts w:asciiTheme="majorHAnsi" w:eastAsia="Aptos" w:hAnsiTheme="majorHAnsi" w:cstheme="majorHAnsi"/>
                <w:b/>
                <w:bCs/>
              </w:rPr>
              <w:t>Maria Libératore</w:t>
            </w:r>
            <w:r>
              <w:rPr>
                <w:rFonts w:asciiTheme="majorHAnsi" w:eastAsia="Aptos" w:hAnsiTheme="majorHAnsi" w:cstheme="majorHAnsi"/>
              </w:rPr>
              <w:t xml:space="preserve">, </w:t>
            </w:r>
            <w:r w:rsidRPr="00C001DF">
              <w:rPr>
                <w:rFonts w:asciiTheme="majorHAnsi" w:eastAsia="Aptos" w:hAnsiTheme="majorHAnsi" w:cstheme="majorHAnsi"/>
                <w:lang w:val="en-US"/>
              </w:rPr>
              <w:t>Itinerant Work Experience Teacher, Student Services</w:t>
            </w:r>
            <w:r>
              <w:rPr>
                <w:rFonts w:asciiTheme="majorHAnsi" w:eastAsia="Aptos" w:hAnsiTheme="majorHAnsi" w:cstheme="majorHAnsi"/>
                <w:lang w:val="en-US"/>
              </w:rPr>
              <w:t>, York Catholic District Schoolboard</w:t>
            </w:r>
          </w:p>
          <w:p w14:paraId="17167418" w14:textId="22F6FAFB" w:rsidR="00B93445" w:rsidRDefault="00B93445" w:rsidP="00B93445">
            <w:pPr>
              <w:spacing w:after="0"/>
              <w:rPr>
                <w:rFonts w:asciiTheme="majorHAnsi" w:eastAsia="Aptos" w:hAnsiTheme="majorHAnsi" w:cstheme="majorHAnsi"/>
                <w:b/>
                <w:bCs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</w:rPr>
              <w:lastRenderedPageBreak/>
              <w:t>Panelists</w:t>
            </w:r>
            <w:r>
              <w:rPr>
                <w:rFonts w:asciiTheme="majorHAnsi" w:eastAsia="Aptos" w:hAnsiTheme="majorHAnsi" w:cstheme="majorHAnsi"/>
                <w:b/>
                <w:bCs/>
              </w:rPr>
              <w:t>:</w:t>
            </w:r>
          </w:p>
          <w:p w14:paraId="307B1956" w14:textId="0E60CA32" w:rsidR="00F24871" w:rsidRPr="00F24871" w:rsidRDefault="00F24871" w:rsidP="00F2487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Theme="majorHAnsi" w:eastAsia="Aptos" w:hAnsiTheme="majorHAnsi" w:cstheme="majorBidi"/>
              </w:rPr>
            </w:pPr>
            <w:r w:rsidRPr="00F24871">
              <w:rPr>
                <w:rFonts w:asciiTheme="majorHAnsi" w:eastAsiaTheme="minorEastAsia" w:hAnsiTheme="majorHAnsi" w:cstheme="majorBidi"/>
                <w:szCs w:val="28"/>
              </w:rPr>
              <w:t xml:space="preserve">Adriana Juradinho </w:t>
            </w:r>
            <w:r w:rsidRPr="00F24871">
              <w:rPr>
                <w:rFonts w:asciiTheme="majorHAnsi" w:eastAsiaTheme="majorEastAsia" w:hAnsiTheme="majorHAnsi" w:cstheme="majorBidi"/>
                <w:szCs w:val="28"/>
              </w:rPr>
              <w:t>–</w:t>
            </w:r>
            <w:r w:rsidRPr="00F24871">
              <w:rPr>
                <w:rFonts w:asciiTheme="majorHAnsi" w:eastAsiaTheme="minorEastAsia" w:hAnsiTheme="majorHAnsi" w:cstheme="majorBidi"/>
                <w:szCs w:val="28"/>
              </w:rPr>
              <w:t xml:space="preserve"> York U</w:t>
            </w:r>
            <w:r>
              <w:rPr>
                <w:rFonts w:asciiTheme="majorHAnsi" w:eastAsiaTheme="minorEastAsia" w:hAnsiTheme="majorHAnsi" w:cstheme="majorBidi"/>
                <w:szCs w:val="28"/>
              </w:rPr>
              <w:t>niversity</w:t>
            </w:r>
          </w:p>
          <w:p w14:paraId="7D87C8F0" w14:textId="0B500972" w:rsidR="00F24871" w:rsidRPr="00F24871" w:rsidRDefault="00F24871" w:rsidP="00F2487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Theme="majorHAnsi" w:eastAsia="Segoe UI Emoji" w:hAnsiTheme="majorHAnsi" w:cstheme="majorBidi"/>
              </w:rPr>
            </w:pPr>
            <w:r w:rsidRPr="00F24871">
              <w:rPr>
                <w:rFonts w:asciiTheme="majorHAnsi" w:eastAsiaTheme="minorEastAsia" w:hAnsiTheme="majorHAnsi" w:cstheme="majorBidi"/>
              </w:rPr>
              <w:t>Marya Bangash</w:t>
            </w:r>
            <w:r w:rsidRPr="00F24871">
              <w:rPr>
                <w:rFonts w:ascii="Aptos" w:eastAsia="Aptos" w:hAnsi="Aptos" w:cs="Aptos"/>
                <w:sz w:val="22"/>
                <w:szCs w:val="22"/>
              </w:rPr>
              <w:t xml:space="preserve"> </w:t>
            </w:r>
            <w:r w:rsidRPr="00F24871">
              <w:rPr>
                <w:rFonts w:asciiTheme="majorHAnsi" w:eastAsiaTheme="majorEastAsia" w:hAnsiTheme="majorHAnsi" w:cstheme="majorBidi"/>
                <w:szCs w:val="28"/>
              </w:rPr>
              <w:t>–</w:t>
            </w:r>
            <w:r w:rsidRPr="00F24871">
              <w:rPr>
                <w:rFonts w:asciiTheme="majorHAnsi" w:eastAsiaTheme="minorEastAsia" w:hAnsiTheme="majorHAnsi" w:cstheme="majorBidi"/>
              </w:rPr>
              <w:t xml:space="preserve"> Holland </w:t>
            </w:r>
            <w:proofErr w:type="spellStart"/>
            <w:r w:rsidRPr="00F24871">
              <w:rPr>
                <w:rFonts w:asciiTheme="majorHAnsi" w:eastAsiaTheme="minorEastAsia" w:hAnsiTheme="majorHAnsi" w:cstheme="majorBidi"/>
              </w:rPr>
              <w:t>Bloorview</w:t>
            </w:r>
            <w:proofErr w:type="spellEnd"/>
            <w:r>
              <w:rPr>
                <w:rFonts w:asciiTheme="majorHAnsi" w:eastAsiaTheme="minorEastAsia" w:hAnsiTheme="majorHAnsi" w:cstheme="majorBidi"/>
              </w:rPr>
              <w:t xml:space="preserve"> Hospital</w:t>
            </w:r>
            <w:r w:rsidRPr="00F24871">
              <w:rPr>
                <w:rFonts w:asciiTheme="majorHAnsi" w:eastAsiaTheme="minorEastAsia" w:hAnsiTheme="majorHAnsi" w:cstheme="majorBidi"/>
              </w:rPr>
              <w:t xml:space="preserve">  </w:t>
            </w:r>
          </w:p>
          <w:p w14:paraId="40A39F06" w14:textId="4E0A8283" w:rsidR="00F24871" w:rsidRPr="00F24871" w:rsidRDefault="00F24871" w:rsidP="00F2487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Theme="majorHAnsi" w:eastAsia="Aptos" w:hAnsiTheme="majorHAnsi" w:cstheme="majorBidi"/>
              </w:rPr>
            </w:pPr>
            <w:r w:rsidRPr="00F24871">
              <w:rPr>
                <w:rFonts w:asciiTheme="majorHAnsi" w:eastAsiaTheme="majorEastAsia" w:hAnsiTheme="majorHAnsi" w:cstheme="majorBidi"/>
                <w:szCs w:val="28"/>
              </w:rPr>
              <w:t>Rianne Matthias – U</w:t>
            </w:r>
            <w:r>
              <w:rPr>
                <w:rFonts w:asciiTheme="majorHAnsi" w:eastAsiaTheme="majorEastAsia" w:hAnsiTheme="majorHAnsi" w:cstheme="majorBidi"/>
                <w:szCs w:val="28"/>
              </w:rPr>
              <w:t>niversity</w:t>
            </w:r>
            <w:r w:rsidRPr="00F24871">
              <w:rPr>
                <w:rFonts w:asciiTheme="majorHAnsi" w:eastAsiaTheme="majorEastAsia" w:hAnsiTheme="majorHAnsi" w:cstheme="majorBidi"/>
                <w:szCs w:val="28"/>
              </w:rPr>
              <w:t xml:space="preserve"> of T</w:t>
            </w:r>
            <w:r>
              <w:rPr>
                <w:rFonts w:asciiTheme="majorHAnsi" w:eastAsiaTheme="majorEastAsia" w:hAnsiTheme="majorHAnsi" w:cstheme="majorBidi"/>
                <w:szCs w:val="28"/>
              </w:rPr>
              <w:t>oronto</w:t>
            </w:r>
            <w:r w:rsidRPr="00F24871">
              <w:rPr>
                <w:rFonts w:asciiTheme="majorHAnsi" w:eastAsiaTheme="majorEastAsia" w:hAnsiTheme="majorHAnsi" w:cstheme="majorBidi"/>
                <w:szCs w:val="28"/>
              </w:rPr>
              <w:t xml:space="preserve"> </w:t>
            </w:r>
          </w:p>
          <w:p w14:paraId="61D12B68" w14:textId="4766AFCD" w:rsidR="00F24871" w:rsidRPr="001C334C" w:rsidRDefault="00F24871" w:rsidP="00F2487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Theme="majorHAnsi" w:eastAsia="Aptos" w:hAnsiTheme="majorHAnsi" w:cstheme="majorBidi"/>
              </w:rPr>
            </w:pPr>
            <w:r w:rsidRPr="00F24871">
              <w:rPr>
                <w:rFonts w:asciiTheme="majorHAnsi" w:eastAsiaTheme="majorEastAsia" w:hAnsiTheme="majorHAnsi" w:cstheme="majorBidi"/>
                <w:szCs w:val="28"/>
              </w:rPr>
              <w:t>Kaelin Barichello</w:t>
            </w:r>
            <w:r>
              <w:rPr>
                <w:rFonts w:asciiTheme="majorHAnsi" w:eastAsiaTheme="majorEastAsia" w:hAnsiTheme="majorHAnsi" w:cstheme="majorBidi"/>
                <w:szCs w:val="28"/>
              </w:rPr>
              <w:t xml:space="preserve"> </w:t>
            </w:r>
            <w:r w:rsidR="001C334C">
              <w:rPr>
                <w:rFonts w:asciiTheme="majorHAnsi" w:eastAsiaTheme="majorEastAsia" w:hAnsiTheme="majorHAnsi" w:cstheme="majorBidi"/>
                <w:szCs w:val="28"/>
              </w:rPr>
              <w:t xml:space="preserve">- </w:t>
            </w:r>
            <w:r w:rsidR="001C334C" w:rsidRPr="001C334C">
              <w:rPr>
                <w:rFonts w:asciiTheme="majorHAnsi" w:eastAsiaTheme="majorEastAsia" w:hAnsiTheme="majorHAnsi" w:cstheme="majorBidi"/>
                <w:szCs w:val="28"/>
              </w:rPr>
              <w:t xml:space="preserve">Junior Project Coordinator at Children, </w:t>
            </w:r>
            <w:r w:rsidR="001C334C">
              <w:rPr>
                <w:rFonts w:asciiTheme="majorHAnsi" w:eastAsiaTheme="majorEastAsia" w:hAnsiTheme="majorHAnsi" w:cstheme="majorBidi"/>
                <w:szCs w:val="28"/>
              </w:rPr>
              <w:t xml:space="preserve">Ontario Ministry of </w:t>
            </w:r>
            <w:r w:rsidR="001C334C" w:rsidRPr="001C334C">
              <w:rPr>
                <w:rFonts w:asciiTheme="majorHAnsi" w:eastAsiaTheme="majorEastAsia" w:hAnsiTheme="majorHAnsi" w:cstheme="majorBidi"/>
                <w:szCs w:val="28"/>
              </w:rPr>
              <w:t>Community and Social Services</w:t>
            </w:r>
          </w:p>
          <w:p w14:paraId="28ACC384" w14:textId="40C75774" w:rsidR="001C334C" w:rsidRPr="00F24871" w:rsidRDefault="001C334C" w:rsidP="00F24871">
            <w:pPr>
              <w:pStyle w:val="ListParagraph"/>
              <w:numPr>
                <w:ilvl w:val="0"/>
                <w:numId w:val="16"/>
              </w:numPr>
              <w:spacing w:after="0"/>
              <w:rPr>
                <w:rFonts w:asciiTheme="majorHAnsi" w:eastAsia="Aptos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szCs w:val="28"/>
              </w:rPr>
              <w:t>Brody Del Bove – Humber Polytechnic</w:t>
            </w:r>
          </w:p>
          <w:p w14:paraId="44721E0D" w14:textId="03FC77CB" w:rsidR="00F771FB" w:rsidRPr="00F771FB" w:rsidRDefault="00F771FB" w:rsidP="00E274D0">
            <w:pPr>
              <w:spacing w:after="0"/>
              <w:rPr>
                <w:rFonts w:asciiTheme="majorHAnsi" w:eastAsia="Aptos" w:hAnsiTheme="majorHAnsi" w:cstheme="majorHAnsi"/>
              </w:rPr>
            </w:pPr>
          </w:p>
        </w:tc>
      </w:tr>
      <w:tr w:rsidR="00950D8B" w:rsidRPr="00127DFF" w14:paraId="4801E3AE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2FFC7D47" w14:textId="377C30EC" w:rsidR="00950D8B" w:rsidRPr="003D6E96" w:rsidRDefault="00950D8B" w:rsidP="00E274D0">
            <w:pPr>
              <w:spacing w:after="0"/>
              <w:rPr>
                <w:rFonts w:asciiTheme="majorHAnsi" w:eastAsia="Aptos" w:hAnsiTheme="majorHAnsi" w:cstheme="majorHAnsi"/>
              </w:rPr>
            </w:pPr>
            <w:r w:rsidRPr="003D6E96">
              <w:rPr>
                <w:rFonts w:asciiTheme="majorHAnsi" w:eastAsia="Aptos" w:hAnsiTheme="majorHAnsi" w:cstheme="majorHAnsi"/>
              </w:rPr>
              <w:lastRenderedPageBreak/>
              <w:t>10:</w:t>
            </w:r>
            <w:r>
              <w:rPr>
                <w:rFonts w:asciiTheme="majorHAnsi" w:eastAsia="Aptos" w:hAnsiTheme="majorHAnsi" w:cstheme="majorHAnsi"/>
              </w:rPr>
              <w:t>15</w:t>
            </w:r>
            <w:r w:rsidRPr="003D6E96">
              <w:rPr>
                <w:rFonts w:asciiTheme="majorHAnsi" w:eastAsia="Aptos" w:hAnsiTheme="majorHAnsi" w:cstheme="majorHAnsi"/>
              </w:rPr>
              <w:t xml:space="preserve"> – 1</w:t>
            </w:r>
            <w:r>
              <w:rPr>
                <w:rFonts w:asciiTheme="majorHAnsi" w:eastAsia="Aptos" w:hAnsiTheme="majorHAnsi" w:cstheme="majorHAnsi"/>
              </w:rPr>
              <w:t>0</w:t>
            </w:r>
            <w:r w:rsidRPr="003D6E96">
              <w:rPr>
                <w:rFonts w:asciiTheme="majorHAnsi" w:eastAsia="Aptos" w:hAnsiTheme="majorHAnsi" w:cstheme="majorHAnsi"/>
              </w:rPr>
              <w:t>:</w:t>
            </w:r>
            <w:r>
              <w:rPr>
                <w:rFonts w:asciiTheme="majorHAnsi" w:eastAsia="Aptos" w:hAnsiTheme="majorHAnsi" w:cstheme="majorHAnsi"/>
              </w:rPr>
              <w:t>30</w:t>
            </w:r>
            <w:r w:rsidRPr="003D6E96">
              <w:rPr>
                <w:rFonts w:asciiTheme="majorHAnsi" w:eastAsia="Aptos" w:hAnsiTheme="majorHAnsi" w:cstheme="majorHAnsi"/>
              </w:rPr>
              <w:t xml:space="preserve"> </w:t>
            </w:r>
            <w:r>
              <w:rPr>
                <w:rFonts w:asciiTheme="majorHAnsi" w:eastAsia="Aptos" w:hAnsiTheme="majorHAnsi" w:cstheme="majorHAnsi"/>
              </w:rPr>
              <w:t>A</w:t>
            </w:r>
            <w:r w:rsidRPr="003D6E96">
              <w:rPr>
                <w:rFonts w:asciiTheme="majorHAnsi" w:eastAsia="Aptos" w:hAnsiTheme="majorHAnsi" w:cstheme="majorHAnsi"/>
              </w:rPr>
              <w:t>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45EE849" w14:textId="5AC1E9FD" w:rsidR="00950D8B" w:rsidRPr="00950D8B" w:rsidRDefault="00950D8B" w:rsidP="00B9344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</w:rPr>
            </w:pPr>
            <w:r w:rsidRPr="00950D8B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>Break</w:t>
            </w:r>
          </w:p>
        </w:tc>
      </w:tr>
      <w:tr w:rsidR="00E274D0" w:rsidRPr="00127DFF" w14:paraId="3F814213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10C87651" w14:textId="47C6AB7F" w:rsidR="00E274D0" w:rsidRPr="003D6E96" w:rsidRDefault="00950D8B" w:rsidP="00E274D0">
            <w:pPr>
              <w:spacing w:after="0"/>
              <w:rPr>
                <w:rFonts w:asciiTheme="majorHAnsi" w:eastAsia="Aptos" w:hAnsiTheme="majorHAnsi" w:cstheme="majorHAnsi"/>
              </w:rPr>
            </w:pPr>
            <w:r>
              <w:rPr>
                <w:rFonts w:asciiTheme="majorHAnsi" w:eastAsia="Aptos" w:hAnsiTheme="majorHAnsi" w:cstheme="majorHAnsi"/>
              </w:rPr>
              <w:t>10:30 – 11:20 AM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  <w:hideMark/>
          </w:tcPr>
          <w:p w14:paraId="36D6B5B1" w14:textId="50271129" w:rsidR="00B93445" w:rsidRDefault="00B93445" w:rsidP="00B93445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 xml:space="preserve">Fireside </w:t>
            </w:r>
            <w:r w:rsidR="002963DA">
              <w:rPr>
                <w:rFonts w:asciiTheme="majorHAnsi" w:eastAsia="Aptos" w:hAnsiTheme="majorHAnsi" w:cstheme="majorHAnsi"/>
                <w:b/>
                <w:bCs/>
                <w:u w:val="single"/>
              </w:rPr>
              <w:t>c</w:t>
            </w: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>hat</w:t>
            </w:r>
          </w:p>
          <w:p w14:paraId="36BBB0F0" w14:textId="79CF8974" w:rsidR="00F24871" w:rsidRPr="00F24871" w:rsidRDefault="00F24871" w:rsidP="00B93445">
            <w:pPr>
              <w:keepNext/>
              <w:spacing w:after="0"/>
              <w:rPr>
                <w:rFonts w:asciiTheme="majorHAnsi" w:eastAsia="Aptos" w:hAnsiTheme="majorHAnsi" w:cstheme="majorHAnsi"/>
              </w:rPr>
            </w:pPr>
            <w:r w:rsidRPr="00893E58">
              <w:rPr>
                <w:rFonts w:asciiTheme="majorHAnsi" w:eastAsia="Aptos" w:hAnsiTheme="majorHAnsi" w:cstheme="majorHAnsi"/>
                <w:b/>
                <w:bCs/>
              </w:rPr>
              <w:t>Moderator: Rafael</w:t>
            </w:r>
            <w:r w:rsidR="00893E58" w:rsidRPr="00893E58">
              <w:rPr>
                <w:rFonts w:asciiTheme="majorHAnsi" w:eastAsia="Aptos" w:hAnsiTheme="majorHAnsi" w:cstheme="majorHAnsi"/>
                <w:b/>
                <w:bCs/>
              </w:rPr>
              <w:t xml:space="preserve"> Gomez,</w:t>
            </w:r>
            <w:r w:rsidR="00893E58">
              <w:rPr>
                <w:rFonts w:asciiTheme="majorHAnsi" w:eastAsia="Aptos" w:hAnsiTheme="majorHAnsi" w:cstheme="majorHAnsi"/>
              </w:rPr>
              <w:t xml:space="preserve"> </w:t>
            </w:r>
            <w:r w:rsidR="00893E58" w:rsidRPr="00893E58">
              <w:rPr>
                <w:rFonts w:asciiTheme="majorHAnsi" w:eastAsia="Aptos" w:hAnsiTheme="majorHAnsi" w:cstheme="majorHAnsi"/>
              </w:rPr>
              <w:t>Director of the Centre for Industrial Relations and Human Resources at the University of Toronto.</w:t>
            </w:r>
          </w:p>
          <w:p w14:paraId="151DB997" w14:textId="77777777" w:rsidR="00F07BC3" w:rsidRDefault="00B93445" w:rsidP="00B93445">
            <w:pPr>
              <w:spacing w:after="0"/>
              <w:rPr>
                <w:rFonts w:asciiTheme="majorHAnsi" w:eastAsia="Aptos" w:hAnsiTheme="majorHAnsi" w:cstheme="majorHAnsi"/>
              </w:rPr>
            </w:pPr>
            <w:r w:rsidRPr="00CD72B1">
              <w:rPr>
                <w:rFonts w:asciiTheme="majorHAnsi" w:eastAsia="Aptos" w:hAnsiTheme="majorHAnsi" w:cstheme="majorHAnsi"/>
                <w:b/>
                <w:bCs/>
              </w:rPr>
              <w:t>Eve Adams</w:t>
            </w:r>
            <w:r w:rsidRPr="00CD72B1">
              <w:rPr>
                <w:rFonts w:asciiTheme="majorHAnsi" w:eastAsia="Aptos" w:hAnsiTheme="majorHAnsi" w:cstheme="majorHAnsi"/>
              </w:rPr>
              <w:t xml:space="preserve">, ED of </w:t>
            </w:r>
            <w:r>
              <w:rPr>
                <w:rFonts w:asciiTheme="majorHAnsi" w:eastAsia="Aptos" w:hAnsiTheme="majorHAnsi" w:cstheme="majorHAnsi"/>
              </w:rPr>
              <w:t>Canadian Business Disability Inclusion Network (CBDIN)</w:t>
            </w:r>
          </w:p>
          <w:p w14:paraId="21371BB6" w14:textId="77777777" w:rsidR="00B93445" w:rsidRDefault="00994266" w:rsidP="00F24871">
            <w:pPr>
              <w:keepNext/>
              <w:spacing w:after="0"/>
              <w:rPr>
                <w:rFonts w:asciiTheme="majorHAnsi" w:eastAsia="Aptos" w:hAnsiTheme="majorHAnsi" w:cstheme="majorHAnsi"/>
              </w:rPr>
            </w:pPr>
            <w:r w:rsidRPr="00994266">
              <w:rPr>
                <w:rFonts w:asciiTheme="majorHAnsi" w:eastAsia="Aptos" w:hAnsiTheme="majorHAnsi" w:cstheme="majorHAnsi"/>
                <w:b/>
                <w:bCs/>
              </w:rPr>
              <w:t>Tammy Morris</w:t>
            </w:r>
            <w:r w:rsidR="00783D82">
              <w:rPr>
                <w:rFonts w:asciiTheme="majorHAnsi" w:eastAsia="Aptos" w:hAnsiTheme="majorHAnsi" w:cstheme="majorHAnsi"/>
                <w:b/>
                <w:bCs/>
              </w:rPr>
              <w:t xml:space="preserve">, </w:t>
            </w:r>
            <w:r w:rsidR="00783D82" w:rsidRPr="00783D82">
              <w:rPr>
                <w:rFonts w:asciiTheme="majorHAnsi" w:eastAsia="Aptos" w:hAnsiTheme="majorHAnsi" w:cstheme="majorHAnsi"/>
              </w:rPr>
              <w:t>Accessibility &amp; Neuroinclusion Leader, EY Canada</w:t>
            </w:r>
            <w:r w:rsidR="00783D82">
              <w:rPr>
                <w:rFonts w:asciiTheme="majorHAnsi" w:eastAsia="Aptos" w:hAnsiTheme="majorHAnsi" w:cstheme="majorHAnsi"/>
              </w:rPr>
              <w:t xml:space="preserve"> </w:t>
            </w:r>
          </w:p>
          <w:p w14:paraId="17AA9EAC" w14:textId="77777777" w:rsidR="00B824F4" w:rsidRDefault="00B824F4" w:rsidP="00F24871">
            <w:pPr>
              <w:keepNext/>
              <w:spacing w:after="0"/>
              <w:rPr>
                <w:rFonts w:asciiTheme="majorHAnsi" w:eastAsia="Aptos" w:hAnsiTheme="majorHAnsi" w:cstheme="majorHAnsi"/>
              </w:rPr>
            </w:pPr>
            <w:r w:rsidRPr="00B824F4">
              <w:rPr>
                <w:rFonts w:asciiTheme="majorHAnsi" w:eastAsia="Aptos" w:hAnsiTheme="majorHAnsi" w:cstheme="majorHAnsi"/>
                <w:b/>
                <w:bCs/>
              </w:rPr>
              <w:t>Laura Pena,</w:t>
            </w:r>
            <w:r>
              <w:rPr>
                <w:rFonts w:asciiTheme="majorHAnsi" w:eastAsia="Aptos" w:hAnsiTheme="majorHAnsi" w:cstheme="majorHAnsi"/>
              </w:rPr>
              <w:t xml:space="preserve"> National Representative – Human Rights &amp; Equity Department, United Food and Commercial Workers (UFCW Canada)</w:t>
            </w:r>
          </w:p>
          <w:p w14:paraId="756FCA41" w14:textId="0795E38F" w:rsidR="00CF1712" w:rsidRPr="00127DFF" w:rsidRDefault="00CF1712" w:rsidP="00F24871">
            <w:pPr>
              <w:keepNext/>
              <w:spacing w:after="0"/>
              <w:rPr>
                <w:rFonts w:asciiTheme="majorHAnsi" w:eastAsia="Aptos" w:hAnsiTheme="majorHAnsi" w:cstheme="majorHAnsi"/>
              </w:rPr>
            </w:pPr>
            <w:r w:rsidRPr="00893E58">
              <w:rPr>
                <w:rFonts w:asciiTheme="majorHAnsi" w:eastAsia="Aptos" w:hAnsiTheme="majorHAnsi" w:cstheme="majorHAnsi"/>
                <w:b/>
                <w:bCs/>
              </w:rPr>
              <w:t>Alec Farquhar,</w:t>
            </w:r>
            <w:r>
              <w:rPr>
                <w:rFonts w:asciiTheme="majorHAnsi" w:eastAsia="Aptos" w:hAnsiTheme="majorHAnsi" w:cstheme="majorHAnsi"/>
              </w:rPr>
              <w:t xml:space="preserve"> Strategic Advisor, IDEA</w:t>
            </w:r>
          </w:p>
        </w:tc>
      </w:tr>
      <w:tr w:rsidR="00E274D0" w:rsidRPr="003D6E96" w14:paraId="5CB839D7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5CD0B67B" w14:textId="473C9A16" w:rsidR="00E274D0" w:rsidRPr="003D6E96" w:rsidRDefault="00E274D0" w:rsidP="00E274D0">
            <w:pPr>
              <w:spacing w:after="0"/>
              <w:rPr>
                <w:rFonts w:asciiTheme="majorHAnsi" w:eastAsia="Aptos" w:hAnsiTheme="majorHAnsi" w:cstheme="majorHAnsi"/>
                <w:color w:val="462973" w:themeColor="accent1"/>
              </w:rPr>
            </w:pP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t>1</w:t>
            </w:r>
            <w:r w:rsidR="00504725" w:rsidRPr="003D6E96">
              <w:rPr>
                <w:rFonts w:asciiTheme="majorHAnsi" w:eastAsia="Aptos" w:hAnsiTheme="majorHAnsi" w:cstheme="majorHAnsi"/>
                <w:color w:val="462973" w:themeColor="accent1"/>
              </w:rPr>
              <w:t>1</w:t>
            </w: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t>:</w:t>
            </w:r>
            <w:r w:rsidR="00325F26">
              <w:rPr>
                <w:rFonts w:asciiTheme="majorHAnsi" w:eastAsia="Aptos" w:hAnsiTheme="majorHAnsi" w:cstheme="majorHAnsi"/>
                <w:color w:val="462973" w:themeColor="accent1"/>
              </w:rPr>
              <w:t>2</w:t>
            </w:r>
            <w:r w:rsidR="004F7310" w:rsidRPr="003D6E96">
              <w:rPr>
                <w:rFonts w:asciiTheme="majorHAnsi" w:eastAsia="Aptos" w:hAnsiTheme="majorHAnsi" w:cstheme="majorHAnsi"/>
                <w:color w:val="462973" w:themeColor="accent1"/>
              </w:rPr>
              <w:t>0</w:t>
            </w: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t xml:space="preserve"> – 11:</w:t>
            </w:r>
            <w:r w:rsidR="00325F26">
              <w:rPr>
                <w:rFonts w:asciiTheme="majorHAnsi" w:eastAsia="Aptos" w:hAnsiTheme="majorHAnsi" w:cstheme="majorHAnsi"/>
                <w:color w:val="462973" w:themeColor="accent1"/>
              </w:rPr>
              <w:t>30</w:t>
            </w: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t xml:space="preserve"> AM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649288E1" w14:textId="70809043" w:rsidR="00E274D0" w:rsidRPr="003D6E96" w:rsidRDefault="00E274D0" w:rsidP="00E274D0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</w:pPr>
            <w:r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>Break</w:t>
            </w:r>
            <w:r w:rsidR="00DD0923"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 xml:space="preserve"> and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>t</w:t>
            </w:r>
            <w:r w:rsidR="00DD0923"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 xml:space="preserve">ransition to </w:t>
            </w:r>
            <w:r w:rsidR="002963DA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>w</w:t>
            </w:r>
            <w:r w:rsidR="00DD0923"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>orkshops</w:t>
            </w:r>
          </w:p>
        </w:tc>
      </w:tr>
      <w:tr w:rsidR="00F12DC8" w:rsidRPr="003D6E96" w14:paraId="43F7C588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5B8C75B4" w14:textId="4FD34066" w:rsidR="00F12DC8" w:rsidRPr="003D6E96" w:rsidRDefault="00F12DC8" w:rsidP="00F12DC8">
            <w:pPr>
              <w:spacing w:after="0"/>
              <w:rPr>
                <w:rFonts w:asciiTheme="majorHAnsi" w:eastAsia="Aptos" w:hAnsiTheme="majorHAnsi" w:cstheme="majorHAnsi"/>
              </w:rPr>
            </w:pPr>
            <w:r w:rsidRPr="003D6E96">
              <w:rPr>
                <w:rFonts w:asciiTheme="majorHAnsi" w:eastAsia="Aptos" w:hAnsiTheme="majorHAnsi" w:cstheme="majorHAnsi"/>
              </w:rPr>
              <w:t>11:</w:t>
            </w:r>
            <w:r w:rsidR="00325F26">
              <w:rPr>
                <w:rFonts w:asciiTheme="majorHAnsi" w:eastAsia="Aptos" w:hAnsiTheme="majorHAnsi" w:cstheme="majorHAnsi"/>
              </w:rPr>
              <w:t>30</w:t>
            </w:r>
            <w:r w:rsidRPr="003D6E96">
              <w:rPr>
                <w:rFonts w:asciiTheme="majorHAnsi" w:eastAsia="Aptos" w:hAnsiTheme="majorHAnsi" w:cstheme="majorHAnsi"/>
              </w:rPr>
              <w:t xml:space="preserve"> – </w:t>
            </w:r>
            <w:r w:rsidR="00504725" w:rsidRPr="003D6E96">
              <w:rPr>
                <w:rFonts w:asciiTheme="majorHAnsi" w:eastAsia="Aptos" w:hAnsiTheme="majorHAnsi" w:cstheme="majorHAnsi"/>
              </w:rPr>
              <w:t>12</w:t>
            </w:r>
            <w:r w:rsidRPr="003D6E96">
              <w:rPr>
                <w:rFonts w:asciiTheme="majorHAnsi" w:eastAsia="Aptos" w:hAnsiTheme="majorHAnsi" w:cstheme="majorHAnsi"/>
              </w:rPr>
              <w:t>:</w:t>
            </w:r>
            <w:r w:rsidR="00325F26">
              <w:rPr>
                <w:rFonts w:asciiTheme="majorHAnsi" w:eastAsia="Aptos" w:hAnsiTheme="majorHAnsi" w:cstheme="majorHAnsi"/>
              </w:rPr>
              <w:t>30</w:t>
            </w:r>
            <w:r w:rsidRPr="003D6E96">
              <w:rPr>
                <w:rFonts w:asciiTheme="majorHAnsi" w:eastAsia="Aptos" w:hAnsiTheme="majorHAnsi" w:cstheme="majorHAnsi"/>
              </w:rPr>
              <w:t xml:space="preserve"> PM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86BC25A" w14:textId="77777777" w:rsidR="006867A2" w:rsidRPr="00171530" w:rsidRDefault="00DD0923" w:rsidP="00171530">
            <w:pPr>
              <w:spacing w:after="120"/>
              <w:rPr>
                <w:rFonts w:asciiTheme="majorHAnsi" w:eastAsia="Aptos" w:hAnsiTheme="majorHAnsi" w:cstheme="majorHAnsi"/>
                <w:b/>
                <w:bCs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u w:val="single"/>
              </w:rPr>
              <w:t>Workshops</w:t>
            </w:r>
          </w:p>
          <w:p w14:paraId="059D10A2" w14:textId="60CFB3E4" w:rsidR="00266BAB" w:rsidRPr="00266BAB" w:rsidRDefault="00736AAE" w:rsidP="00266BAB">
            <w:pPr>
              <w:pStyle w:val="ListParagraph"/>
              <w:numPr>
                <w:ilvl w:val="0"/>
                <w:numId w:val="9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  <w:b/>
                <w:bCs/>
              </w:rPr>
            </w:pP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Practical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t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ools to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s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upport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p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eople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l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iving with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c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hronic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h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ealth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c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onditions in the </w:t>
            </w:r>
            <w:r w:rsidR="002963DA">
              <w:rPr>
                <w:rFonts w:asciiTheme="majorHAnsi" w:eastAsia="Aptos" w:hAnsiTheme="majorHAnsi" w:cstheme="majorHAnsi"/>
                <w:b/>
                <w:bCs/>
              </w:rPr>
              <w:t>w</w:t>
            </w:r>
            <w:r w:rsidRPr="00266BAB">
              <w:rPr>
                <w:rFonts w:asciiTheme="majorHAnsi" w:eastAsia="Aptos" w:hAnsiTheme="majorHAnsi" w:cstheme="majorHAnsi"/>
                <w:b/>
                <w:bCs/>
              </w:rPr>
              <w:t xml:space="preserve">orkplace </w:t>
            </w:r>
            <w:r w:rsidR="00DD6732">
              <w:rPr>
                <w:rFonts w:asciiTheme="majorHAnsi" w:eastAsia="Aptos" w:hAnsiTheme="majorHAnsi" w:cstheme="majorHAnsi"/>
                <w:b/>
                <w:bCs/>
              </w:rPr>
              <w:t xml:space="preserve">(208N) </w:t>
            </w:r>
            <w:r w:rsidR="00CB0C70" w:rsidRPr="00266BAB">
              <w:rPr>
                <w:rFonts w:asciiTheme="majorHAnsi" w:eastAsia="Aptos" w:hAnsiTheme="majorHAnsi" w:cstheme="majorBidi"/>
                <w:b/>
                <w:bCs/>
              </w:rPr>
              <w:t>–</w:t>
            </w:r>
            <w:r w:rsidR="00B93445" w:rsidRPr="00266BAB">
              <w:rPr>
                <w:rFonts w:asciiTheme="majorHAnsi" w:eastAsia="Aptos" w:hAnsiTheme="majorHAnsi" w:cstheme="majorHAnsi"/>
              </w:rPr>
              <w:t xml:space="preserve"> </w:t>
            </w:r>
          </w:p>
          <w:p w14:paraId="595DDA4B" w14:textId="250152F2" w:rsidR="00B96A2A" w:rsidRPr="00B96A2A" w:rsidRDefault="00B96A2A" w:rsidP="00B96A2A">
            <w:pPr>
              <w:pStyle w:val="ListParagraph"/>
              <w:spacing w:after="0"/>
              <w:ind w:left="714"/>
              <w:contextualSpacing w:val="0"/>
              <w:rPr>
                <w:rFonts w:asciiTheme="majorHAnsi" w:eastAsia="Aptos" w:hAnsiTheme="majorHAnsi" w:cstheme="majorHAnsi"/>
                <w:b/>
                <w:bCs/>
              </w:rPr>
            </w:pPr>
            <w:r w:rsidRPr="00B96A2A">
              <w:rPr>
                <w:rFonts w:asciiTheme="majorHAnsi" w:eastAsia="Aptos" w:hAnsiTheme="majorHAnsi" w:cstheme="majorHAnsi"/>
              </w:rPr>
              <w:t>Monique A.M. Gignac, PhD, Scientific Director &amp; Senior Scientist, Institute for Work &amp; Health; Professor, Dalla Lana School of Public Health, University of Toronto</w:t>
            </w:r>
          </w:p>
          <w:p w14:paraId="0291EFF3" w14:textId="3B2D713C" w:rsidR="00266BAB" w:rsidRPr="00266BAB" w:rsidRDefault="008635F9" w:rsidP="00266BAB">
            <w:pPr>
              <w:pStyle w:val="ListParagraph"/>
              <w:numPr>
                <w:ilvl w:val="0"/>
                <w:numId w:val="9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  <w:b/>
                <w:bCs/>
              </w:rPr>
            </w:pPr>
            <w:r w:rsidRPr="00266BAB">
              <w:rPr>
                <w:rFonts w:asciiTheme="majorHAnsi" w:eastAsia="Aptos" w:hAnsiTheme="majorHAnsi" w:cstheme="majorBidi"/>
                <w:b/>
                <w:bCs/>
              </w:rPr>
              <w:lastRenderedPageBreak/>
              <w:t xml:space="preserve">When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c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onversations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t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ransform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u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s: Fostering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i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nclusive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m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entorships that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s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trengthen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s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ocial </w:t>
            </w:r>
            <w:r w:rsidR="002963DA">
              <w:rPr>
                <w:rFonts w:asciiTheme="majorHAnsi" w:eastAsia="Aptos" w:hAnsiTheme="majorHAnsi" w:cstheme="majorBidi"/>
                <w:b/>
                <w:bCs/>
              </w:rPr>
              <w:t>c</w:t>
            </w:r>
            <w:r w:rsidRPr="00266BAB">
              <w:rPr>
                <w:rFonts w:asciiTheme="majorHAnsi" w:eastAsia="Aptos" w:hAnsiTheme="majorHAnsi" w:cstheme="majorBidi"/>
                <w:b/>
                <w:bCs/>
              </w:rPr>
              <w:t xml:space="preserve">apital </w:t>
            </w:r>
            <w:r w:rsidR="00DD6732">
              <w:rPr>
                <w:rFonts w:asciiTheme="majorHAnsi" w:eastAsia="Aptos" w:hAnsiTheme="majorHAnsi" w:cstheme="majorBidi"/>
                <w:b/>
                <w:bCs/>
              </w:rPr>
              <w:t xml:space="preserve">(108N) </w:t>
            </w:r>
            <w:r w:rsidR="00CB0C70" w:rsidRPr="00266BAB">
              <w:rPr>
                <w:rFonts w:asciiTheme="majorHAnsi" w:eastAsia="Aptos" w:hAnsiTheme="majorHAnsi" w:cstheme="majorBidi"/>
                <w:b/>
                <w:bCs/>
              </w:rPr>
              <w:t>–</w:t>
            </w:r>
            <w:r w:rsidR="00B93445" w:rsidRPr="00266BAB">
              <w:rPr>
                <w:rFonts w:asciiTheme="majorHAnsi" w:eastAsia="Aptos" w:hAnsiTheme="majorHAnsi" w:cstheme="majorBidi"/>
                <w:b/>
                <w:bCs/>
              </w:rPr>
              <w:t xml:space="preserve"> </w:t>
            </w:r>
          </w:p>
          <w:p w14:paraId="5FA5E3D2" w14:textId="3356AD7F" w:rsidR="008359FB" w:rsidRDefault="00B93445" w:rsidP="00266BAB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Bidi"/>
              </w:rPr>
            </w:pPr>
            <w:r w:rsidRPr="00266BAB">
              <w:rPr>
                <w:rFonts w:asciiTheme="majorHAnsi" w:eastAsia="Aptos" w:hAnsiTheme="majorHAnsi" w:cstheme="majorBidi"/>
              </w:rPr>
              <w:t>Joanna Goode</w:t>
            </w:r>
            <w:r w:rsidR="00D6588E">
              <w:rPr>
                <w:rFonts w:asciiTheme="majorHAnsi" w:eastAsia="Aptos" w:hAnsiTheme="majorHAnsi" w:cstheme="majorBidi"/>
              </w:rPr>
              <w:t xml:space="preserve"> and Erica Ruth Kelly,</w:t>
            </w:r>
            <w:r w:rsidR="00CB0C70" w:rsidRPr="00266BAB">
              <w:rPr>
                <w:rFonts w:asciiTheme="majorHAnsi" w:eastAsia="Aptos" w:hAnsiTheme="majorHAnsi" w:cstheme="majorBidi"/>
              </w:rPr>
              <w:t xml:space="preserve"> Canadian</w:t>
            </w:r>
            <w:r w:rsidR="00CB0C70" w:rsidRPr="00632BDD">
              <w:rPr>
                <w:rFonts w:asciiTheme="majorHAnsi" w:eastAsia="Aptos" w:hAnsiTheme="majorHAnsi" w:cstheme="majorBidi"/>
              </w:rPr>
              <w:t xml:space="preserve"> Association for Supported Employment (CASE)</w:t>
            </w:r>
          </w:p>
          <w:p w14:paraId="76624713" w14:textId="043451A5" w:rsidR="00266BAB" w:rsidRPr="00266BAB" w:rsidRDefault="00D6588E" w:rsidP="00266BAB">
            <w:pPr>
              <w:pStyle w:val="ListParagraph"/>
              <w:numPr>
                <w:ilvl w:val="0"/>
                <w:numId w:val="9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Bidi"/>
                <w:b/>
                <w:bCs/>
              </w:rPr>
            </w:pPr>
            <w:r>
              <w:rPr>
                <w:rFonts w:asciiTheme="majorHAnsi" w:eastAsia="Aptos" w:hAnsiTheme="majorHAnsi" w:cstheme="majorBidi"/>
                <w:b/>
                <w:bCs/>
              </w:rPr>
              <w:t>Building</w:t>
            </w:r>
            <w:r w:rsidR="04D3E552" w:rsidRPr="00266BAB">
              <w:rPr>
                <w:rFonts w:asciiTheme="majorHAnsi" w:eastAsia="Aptos" w:hAnsiTheme="majorHAnsi" w:cstheme="majorBidi"/>
                <w:b/>
                <w:bCs/>
              </w:rPr>
              <w:t xml:space="preserve"> </w:t>
            </w:r>
            <w:r w:rsidR="00506BE2" w:rsidRPr="00266BAB">
              <w:rPr>
                <w:rFonts w:asciiTheme="majorHAnsi" w:eastAsia="Aptos" w:hAnsiTheme="majorHAnsi" w:cstheme="majorBidi"/>
                <w:b/>
                <w:bCs/>
              </w:rPr>
              <w:t>s</w:t>
            </w:r>
            <w:r w:rsidR="04D3E552" w:rsidRPr="00266BAB">
              <w:rPr>
                <w:rFonts w:asciiTheme="majorHAnsi" w:eastAsia="Aptos" w:hAnsiTheme="majorHAnsi" w:cstheme="majorBidi"/>
                <w:b/>
                <w:bCs/>
              </w:rPr>
              <w:t xml:space="preserve">afer </w:t>
            </w:r>
            <w:r w:rsidR="00506BE2" w:rsidRPr="00266BAB">
              <w:rPr>
                <w:rFonts w:asciiTheme="majorHAnsi" w:eastAsia="Aptos" w:hAnsiTheme="majorHAnsi" w:cstheme="majorBidi"/>
                <w:b/>
                <w:bCs/>
              </w:rPr>
              <w:t>w</w:t>
            </w:r>
            <w:r w:rsidR="04D3E552" w:rsidRPr="00266BAB">
              <w:rPr>
                <w:rFonts w:asciiTheme="majorHAnsi" w:eastAsia="Aptos" w:hAnsiTheme="majorHAnsi" w:cstheme="majorBidi"/>
                <w:b/>
                <w:bCs/>
              </w:rPr>
              <w:t>orkplaces</w:t>
            </w:r>
            <w:r>
              <w:rPr>
                <w:rFonts w:asciiTheme="majorHAnsi" w:eastAsia="Aptos" w:hAnsiTheme="majorHAnsi" w:cstheme="majorBidi"/>
                <w:b/>
                <w:bCs/>
              </w:rPr>
              <w:t xml:space="preserve"> for Indigenous women and two spirited people</w:t>
            </w:r>
            <w:r w:rsidR="00DD6732">
              <w:rPr>
                <w:rFonts w:asciiTheme="majorHAnsi" w:eastAsia="Aptos" w:hAnsiTheme="majorHAnsi" w:cstheme="majorBidi"/>
                <w:b/>
                <w:bCs/>
              </w:rPr>
              <w:t xml:space="preserve"> (Main room)</w:t>
            </w:r>
            <w:r w:rsidR="00CB0C70" w:rsidRPr="00266BAB">
              <w:rPr>
                <w:rFonts w:asciiTheme="majorHAnsi" w:eastAsia="Aptos" w:hAnsiTheme="majorHAnsi" w:cstheme="majorBidi"/>
                <w:b/>
                <w:bCs/>
              </w:rPr>
              <w:t xml:space="preserve"> –</w:t>
            </w:r>
            <w:r w:rsidR="00B93445" w:rsidRPr="00266BAB">
              <w:rPr>
                <w:rFonts w:asciiTheme="majorHAnsi" w:eastAsia="Aptos" w:hAnsiTheme="majorHAnsi" w:cstheme="majorBidi"/>
                <w:b/>
                <w:bCs/>
              </w:rPr>
              <w:t xml:space="preserve"> </w:t>
            </w:r>
          </w:p>
          <w:p w14:paraId="642A7750" w14:textId="12378126" w:rsidR="04D3E552" w:rsidRPr="00266BAB" w:rsidRDefault="00B93445" w:rsidP="00266BAB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Bidi"/>
              </w:rPr>
            </w:pPr>
            <w:r w:rsidRPr="00266BAB">
              <w:rPr>
                <w:rFonts w:asciiTheme="majorHAnsi" w:eastAsia="Aptos" w:hAnsiTheme="majorHAnsi" w:cstheme="majorBidi"/>
              </w:rPr>
              <w:t>Valerie Vanderwyk</w:t>
            </w:r>
            <w:r w:rsidR="00CB0C70" w:rsidRPr="00266BAB">
              <w:rPr>
                <w:rFonts w:asciiTheme="majorHAnsi" w:eastAsia="Aptos" w:hAnsiTheme="majorHAnsi" w:cstheme="majorBidi"/>
              </w:rPr>
              <w:t>, Indigenous Skills Employment Apprenticeship and Development,</w:t>
            </w:r>
            <w:r w:rsidRPr="00266BAB">
              <w:rPr>
                <w:rFonts w:asciiTheme="majorHAnsi" w:eastAsia="Aptos" w:hAnsiTheme="majorHAnsi" w:cstheme="majorBidi"/>
              </w:rPr>
              <w:t xml:space="preserve"> and Amanda Klarer</w:t>
            </w:r>
            <w:r w:rsidR="00CB0C70" w:rsidRPr="00266BAB">
              <w:rPr>
                <w:rFonts w:asciiTheme="majorHAnsi" w:eastAsia="Aptos" w:hAnsiTheme="majorHAnsi" w:cstheme="majorBidi"/>
              </w:rPr>
              <w:t>,</w:t>
            </w:r>
            <w:r w:rsidR="00506BE2" w:rsidRPr="00266BAB">
              <w:rPr>
                <w:rFonts w:asciiTheme="majorHAnsi" w:eastAsia="Aptos" w:hAnsiTheme="majorHAnsi" w:cstheme="majorBidi"/>
              </w:rPr>
              <w:t xml:space="preserve"> </w:t>
            </w:r>
            <w:r w:rsidR="00CB0C70" w:rsidRPr="00266BAB">
              <w:rPr>
                <w:rFonts w:asciiTheme="majorHAnsi" w:eastAsia="Aptos" w:hAnsiTheme="majorHAnsi" w:cstheme="majorBidi"/>
              </w:rPr>
              <w:t>Keepers of the Circle</w:t>
            </w:r>
          </w:p>
          <w:p w14:paraId="6AEBC95B" w14:textId="572B8E3E" w:rsidR="00266BAB" w:rsidRPr="00266BAB" w:rsidRDefault="00736AAE" w:rsidP="00266BAB">
            <w:pPr>
              <w:pStyle w:val="ListParagraph"/>
              <w:numPr>
                <w:ilvl w:val="0"/>
                <w:numId w:val="9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</w:rPr>
            </w:pPr>
            <w:r w:rsidRP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Building a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orkplace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a</w:t>
            </w:r>
            <w:r w:rsidRP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ccessibility </w:t>
            </w:r>
            <w:r w:rsidR="002963DA">
              <w:rPr>
                <w:rFonts w:asciiTheme="majorHAnsi" w:eastAsia="Aptos" w:hAnsiTheme="majorHAnsi" w:cstheme="majorHAnsi"/>
                <w:b/>
                <w:bCs/>
                <w:szCs w:val="28"/>
              </w:rPr>
              <w:t>s</w:t>
            </w:r>
            <w:r w:rsidRP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upports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s</w:t>
            </w:r>
            <w:r w:rsidRP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ystem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t</w:t>
            </w:r>
            <w:r w:rsidRP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hat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>orks (Virtual)</w:t>
            </w:r>
            <w:r>
              <w:rPr>
                <w:rFonts w:asciiTheme="majorHAnsi" w:eastAsia="Aptos" w:hAnsiTheme="majorHAnsi" w:cstheme="majorHAnsi"/>
                <w:szCs w:val="28"/>
              </w:rPr>
              <w:t xml:space="preserve"> </w:t>
            </w:r>
            <w:r w:rsidR="00CB0C70">
              <w:rPr>
                <w:rFonts w:asciiTheme="majorHAnsi" w:eastAsia="Aptos" w:hAnsiTheme="majorHAnsi" w:cstheme="majorHAnsi"/>
                <w:szCs w:val="28"/>
              </w:rPr>
              <w:t xml:space="preserve">– </w:t>
            </w:r>
          </w:p>
          <w:p w14:paraId="7AE117DF" w14:textId="2029493F" w:rsidR="00B34473" w:rsidRPr="00266BAB" w:rsidRDefault="00CB0C70" w:rsidP="00266BAB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HAnsi"/>
              </w:rPr>
            </w:pPr>
            <w:r w:rsidRPr="00266BAB">
              <w:rPr>
                <w:rFonts w:asciiTheme="majorHAnsi" w:eastAsia="Aptos" w:hAnsiTheme="majorHAnsi" w:cstheme="majorHAnsi"/>
                <w:szCs w:val="28"/>
              </w:rPr>
              <w:t>Dilshan Fernando, Peter Field and Matt Freeman</w:t>
            </w:r>
            <w:r w:rsidR="00506BE2" w:rsidRPr="00266BAB">
              <w:rPr>
                <w:rFonts w:asciiTheme="majorHAnsi" w:eastAsia="Aptos" w:hAnsiTheme="majorHAnsi" w:cstheme="majorHAnsi"/>
                <w:szCs w:val="28"/>
              </w:rPr>
              <w:t>, IDEA</w:t>
            </w:r>
          </w:p>
          <w:p w14:paraId="08464F06" w14:textId="4B8C8D31" w:rsidR="00266BAB" w:rsidRDefault="006700F3" w:rsidP="00266BAB">
            <w:pPr>
              <w:pStyle w:val="ListParagraph"/>
              <w:numPr>
                <w:ilvl w:val="0"/>
                <w:numId w:val="9"/>
              </w:numPr>
              <w:spacing w:after="0"/>
              <w:ind w:left="714" w:hanging="357"/>
              <w:contextualSpacing w:val="0"/>
              <w:rPr>
                <w:rFonts w:asciiTheme="majorHAnsi" w:eastAsia="Aptos" w:hAnsiTheme="majorHAnsi" w:cstheme="majorHAnsi"/>
              </w:rPr>
            </w:pPr>
            <w:r w:rsidRPr="006700F3">
              <w:rPr>
                <w:rFonts w:asciiTheme="majorHAnsi" w:eastAsia="Aptos" w:hAnsiTheme="majorHAnsi" w:cstheme="majorHAnsi"/>
                <w:b/>
                <w:bCs/>
              </w:rPr>
              <w:t xml:space="preserve">Beyond </w:t>
            </w:r>
            <w:r w:rsidR="003F56F2">
              <w:rPr>
                <w:rFonts w:asciiTheme="majorHAnsi" w:eastAsia="Aptos" w:hAnsiTheme="majorHAnsi" w:cstheme="majorHAnsi"/>
                <w:b/>
                <w:bCs/>
              </w:rPr>
              <w:t>a</w:t>
            </w:r>
            <w:r w:rsidRPr="006700F3">
              <w:rPr>
                <w:rFonts w:asciiTheme="majorHAnsi" w:eastAsia="Aptos" w:hAnsiTheme="majorHAnsi" w:cstheme="majorHAnsi"/>
                <w:b/>
                <w:bCs/>
              </w:rPr>
              <w:t xml:space="preserve">ccommodation: Unlocking </w:t>
            </w:r>
            <w:r w:rsidR="003F56F2">
              <w:rPr>
                <w:rFonts w:asciiTheme="majorHAnsi" w:eastAsia="Aptos" w:hAnsiTheme="majorHAnsi" w:cstheme="majorHAnsi"/>
                <w:b/>
                <w:bCs/>
              </w:rPr>
              <w:t>t</w:t>
            </w:r>
            <w:r w:rsidRPr="006700F3">
              <w:rPr>
                <w:rFonts w:asciiTheme="majorHAnsi" w:eastAsia="Aptos" w:hAnsiTheme="majorHAnsi" w:cstheme="majorHAnsi"/>
                <w:b/>
                <w:bCs/>
              </w:rPr>
              <w:t xml:space="preserve">alent </w:t>
            </w:r>
            <w:r w:rsidR="003F56F2">
              <w:rPr>
                <w:rFonts w:asciiTheme="majorHAnsi" w:eastAsia="Aptos" w:hAnsiTheme="majorHAnsi" w:cstheme="majorHAnsi"/>
                <w:b/>
                <w:bCs/>
              </w:rPr>
              <w:t>t</w:t>
            </w:r>
            <w:r w:rsidRPr="006700F3">
              <w:rPr>
                <w:rFonts w:asciiTheme="majorHAnsi" w:eastAsia="Aptos" w:hAnsiTheme="majorHAnsi" w:cstheme="majorHAnsi"/>
                <w:b/>
                <w:bCs/>
              </w:rPr>
              <w:t xml:space="preserve">hrough </w:t>
            </w:r>
            <w:r w:rsidR="003F56F2">
              <w:rPr>
                <w:rFonts w:asciiTheme="majorHAnsi" w:eastAsia="Aptos" w:hAnsiTheme="majorHAnsi" w:cstheme="majorHAnsi"/>
                <w:b/>
                <w:bCs/>
              </w:rPr>
              <w:t>i</w:t>
            </w:r>
            <w:r w:rsidRPr="006700F3">
              <w:rPr>
                <w:rFonts w:asciiTheme="majorHAnsi" w:eastAsia="Aptos" w:hAnsiTheme="majorHAnsi" w:cstheme="majorHAnsi"/>
                <w:b/>
                <w:bCs/>
              </w:rPr>
              <w:t xml:space="preserve">nclusive </w:t>
            </w:r>
            <w:r w:rsidR="003F56F2">
              <w:rPr>
                <w:rFonts w:asciiTheme="majorHAnsi" w:eastAsia="Aptos" w:hAnsiTheme="majorHAnsi" w:cstheme="majorHAnsi"/>
                <w:b/>
                <w:bCs/>
              </w:rPr>
              <w:t>d</w:t>
            </w:r>
            <w:r w:rsidRPr="006700F3">
              <w:rPr>
                <w:rFonts w:asciiTheme="majorHAnsi" w:eastAsia="Aptos" w:hAnsiTheme="majorHAnsi" w:cstheme="majorHAnsi"/>
                <w:b/>
                <w:bCs/>
              </w:rPr>
              <w:t>esign</w:t>
            </w:r>
            <w:r>
              <w:rPr>
                <w:rFonts w:asciiTheme="majorHAnsi" w:eastAsia="Aptos" w:hAnsiTheme="majorHAnsi" w:cstheme="majorHAnsi"/>
                <w:b/>
                <w:bCs/>
              </w:rPr>
              <w:t xml:space="preserve"> </w:t>
            </w:r>
            <w:r w:rsidR="003F56F2">
              <w:rPr>
                <w:rFonts w:asciiTheme="majorHAnsi" w:eastAsia="Aptos" w:hAnsiTheme="majorHAnsi" w:cstheme="majorHAnsi"/>
                <w:b/>
                <w:bCs/>
              </w:rPr>
              <w:t xml:space="preserve">(Virtual) </w:t>
            </w:r>
            <w:r w:rsidR="00D80BBC" w:rsidRPr="00266BAB">
              <w:rPr>
                <w:rFonts w:asciiTheme="majorHAnsi" w:eastAsia="Aptos" w:hAnsiTheme="majorHAnsi" w:cstheme="majorHAnsi"/>
              </w:rPr>
              <w:t xml:space="preserve">– </w:t>
            </w:r>
          </w:p>
          <w:p w14:paraId="368C6B29" w14:textId="529DBC1C" w:rsidR="00D80BBC" w:rsidRPr="008359FB" w:rsidRDefault="00D80BBC" w:rsidP="00266BAB">
            <w:pPr>
              <w:pStyle w:val="ListParagraph"/>
              <w:spacing w:after="120"/>
              <w:ind w:left="714"/>
              <w:contextualSpacing w:val="0"/>
              <w:rPr>
                <w:rFonts w:asciiTheme="majorHAnsi" w:eastAsia="Aptos" w:hAnsiTheme="majorHAnsi" w:cstheme="majorHAnsi"/>
              </w:rPr>
            </w:pPr>
            <w:r w:rsidRPr="00266BAB">
              <w:rPr>
                <w:rFonts w:asciiTheme="majorHAnsi" w:eastAsia="Aptos" w:hAnsiTheme="majorHAnsi" w:cstheme="majorHAnsi"/>
              </w:rPr>
              <w:t>Emile Tompa, Rebecca Gewurtz and Alec Farquhar, IDEA</w:t>
            </w:r>
            <w:r w:rsidRPr="00D80BBC">
              <w:rPr>
                <w:rFonts w:asciiTheme="majorHAnsi" w:eastAsia="Aptos" w:hAnsiTheme="majorHAnsi" w:cstheme="majorHAnsi"/>
              </w:rPr>
              <w:t xml:space="preserve"> </w:t>
            </w:r>
          </w:p>
        </w:tc>
      </w:tr>
      <w:tr w:rsidR="00F12DC8" w:rsidRPr="003D6E96" w14:paraId="727AD127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1C10E6DF" w14:textId="752A122D" w:rsidR="00F12DC8" w:rsidRPr="003D6E96" w:rsidRDefault="00F12DC8" w:rsidP="00F12DC8">
            <w:pPr>
              <w:spacing w:after="0"/>
              <w:rPr>
                <w:rFonts w:asciiTheme="majorHAnsi" w:eastAsia="Aptos" w:hAnsiTheme="majorHAnsi" w:cstheme="majorHAnsi"/>
                <w:color w:val="462973" w:themeColor="accent1"/>
              </w:rPr>
            </w:pP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lastRenderedPageBreak/>
              <w:t>1</w:t>
            </w:r>
            <w:r w:rsidR="006867A2" w:rsidRPr="003D6E96">
              <w:rPr>
                <w:rFonts w:asciiTheme="majorHAnsi" w:eastAsia="Aptos" w:hAnsiTheme="majorHAnsi" w:cstheme="majorHAnsi"/>
                <w:color w:val="462973" w:themeColor="accent1"/>
              </w:rPr>
              <w:t>2:</w:t>
            </w:r>
            <w:r w:rsidR="00325F26">
              <w:rPr>
                <w:rFonts w:asciiTheme="majorHAnsi" w:eastAsia="Aptos" w:hAnsiTheme="majorHAnsi" w:cstheme="majorHAnsi"/>
                <w:color w:val="462973" w:themeColor="accent1"/>
              </w:rPr>
              <w:t>30</w:t>
            </w: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t xml:space="preserve"> – </w:t>
            </w:r>
            <w:r w:rsidR="006867A2" w:rsidRPr="003D6E96">
              <w:rPr>
                <w:rFonts w:asciiTheme="majorHAnsi" w:eastAsia="Aptos" w:hAnsiTheme="majorHAnsi" w:cstheme="majorHAnsi"/>
                <w:color w:val="462973" w:themeColor="accent1"/>
              </w:rPr>
              <w:t>1</w:t>
            </w: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t>:</w:t>
            </w:r>
            <w:r w:rsidR="00325F26">
              <w:rPr>
                <w:rFonts w:asciiTheme="majorHAnsi" w:eastAsia="Aptos" w:hAnsiTheme="majorHAnsi" w:cstheme="majorHAnsi"/>
                <w:color w:val="462973" w:themeColor="accent1"/>
              </w:rPr>
              <w:t>3</w:t>
            </w:r>
            <w:r w:rsidR="00DD0923" w:rsidRPr="003D6E96">
              <w:rPr>
                <w:rFonts w:asciiTheme="majorHAnsi" w:eastAsia="Aptos" w:hAnsiTheme="majorHAnsi" w:cstheme="majorHAnsi"/>
                <w:color w:val="462973" w:themeColor="accent1"/>
              </w:rPr>
              <w:t>0</w:t>
            </w:r>
            <w:r w:rsidRPr="003D6E96">
              <w:rPr>
                <w:rFonts w:asciiTheme="majorHAnsi" w:eastAsia="Aptos" w:hAnsiTheme="majorHAnsi" w:cstheme="majorHAnsi"/>
                <w:color w:val="462973" w:themeColor="accent1"/>
              </w:rPr>
              <w:t xml:space="preserve"> PM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4F75BA59" w14:textId="43377B73" w:rsidR="00F12DC8" w:rsidRPr="003D6E96" w:rsidRDefault="00F12DC8" w:rsidP="00F12DC8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</w:pPr>
            <w:r w:rsidRPr="003D6E96">
              <w:rPr>
                <w:rFonts w:asciiTheme="majorHAnsi" w:eastAsia="Aptos" w:hAnsiTheme="majorHAnsi" w:cstheme="majorHAnsi"/>
                <w:b/>
                <w:bCs/>
                <w:color w:val="462973" w:themeColor="accent1"/>
              </w:rPr>
              <w:t>Lunch</w:t>
            </w:r>
          </w:p>
        </w:tc>
      </w:tr>
      <w:tr w:rsidR="00DD0923" w:rsidRPr="003D6E96" w14:paraId="39A30BC2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4158CAED" w14:textId="3FB1B9CB" w:rsidR="00DD0923" w:rsidRPr="003D6E96" w:rsidRDefault="00DD0923" w:rsidP="00F12DC8">
            <w:pPr>
              <w:spacing w:after="0"/>
              <w:rPr>
                <w:rFonts w:asciiTheme="majorHAnsi" w:eastAsia="Aptos" w:hAnsiTheme="majorHAnsi" w:cstheme="majorHAnsi"/>
                <w:color w:val="000000" w:themeColor="text1"/>
              </w:rPr>
            </w:pPr>
            <w:r w:rsidRPr="003D6E96">
              <w:rPr>
                <w:rFonts w:asciiTheme="majorHAnsi" w:eastAsia="Aptos" w:hAnsiTheme="majorHAnsi" w:cstheme="majorHAnsi"/>
                <w:color w:val="000000" w:themeColor="text1"/>
              </w:rPr>
              <w:t>1: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>3</w:t>
            </w:r>
            <w:r w:rsidRPr="003D6E96">
              <w:rPr>
                <w:rFonts w:asciiTheme="majorHAnsi" w:eastAsia="Aptos" w:hAnsiTheme="majorHAnsi" w:cstheme="majorHAnsi"/>
                <w:color w:val="000000" w:themeColor="text1"/>
              </w:rPr>
              <w:t>0 – 1: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>3</w:t>
            </w:r>
            <w:r w:rsidRPr="003D6E96">
              <w:rPr>
                <w:rFonts w:asciiTheme="majorHAnsi" w:eastAsia="Aptos" w:hAnsiTheme="majorHAnsi" w:cstheme="majorHAnsi"/>
                <w:color w:val="000000" w:themeColor="text1"/>
              </w:rPr>
              <w:t>5 PM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66DB41A" w14:textId="48C259B9" w:rsidR="00DD0923" w:rsidRPr="00171530" w:rsidRDefault="00DD0923" w:rsidP="00F12DC8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462973" w:themeColor="accent1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 xml:space="preserve">Afternoon </w:t>
            </w:r>
            <w:r w:rsidR="00DB3DDE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>r</w:t>
            </w:r>
            <w:r w:rsidRPr="00171530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>emarks from MCs</w:t>
            </w:r>
          </w:p>
        </w:tc>
      </w:tr>
      <w:tr w:rsidR="00DD0923" w:rsidRPr="003D6E96" w14:paraId="2194AE24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4B38C4CC" w14:textId="22BA57D0" w:rsidR="00DD0923" w:rsidRPr="003D6E96" w:rsidRDefault="00DD0923" w:rsidP="00F12DC8">
            <w:pPr>
              <w:spacing w:after="0"/>
              <w:rPr>
                <w:rFonts w:asciiTheme="majorHAnsi" w:eastAsia="Aptos" w:hAnsiTheme="majorHAnsi" w:cstheme="majorHAnsi"/>
                <w:color w:val="000000" w:themeColor="text1"/>
              </w:rPr>
            </w:pPr>
            <w:r w:rsidRPr="003D6E96">
              <w:rPr>
                <w:rFonts w:asciiTheme="majorHAnsi" w:eastAsia="Aptos" w:hAnsiTheme="majorHAnsi" w:cstheme="majorHAnsi"/>
                <w:color w:val="000000" w:themeColor="text1"/>
              </w:rPr>
              <w:t>1: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>3</w:t>
            </w:r>
            <w:r w:rsidRPr="003D6E96">
              <w:rPr>
                <w:rFonts w:asciiTheme="majorHAnsi" w:eastAsia="Aptos" w:hAnsiTheme="majorHAnsi" w:cstheme="majorHAnsi"/>
                <w:color w:val="000000" w:themeColor="text1"/>
              </w:rPr>
              <w:t>5 – 2: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>4</w:t>
            </w:r>
            <w:r w:rsidRPr="003D6E96">
              <w:rPr>
                <w:rFonts w:asciiTheme="majorHAnsi" w:eastAsia="Aptos" w:hAnsiTheme="majorHAnsi" w:cstheme="majorHAnsi"/>
                <w:color w:val="000000" w:themeColor="text1"/>
              </w:rPr>
              <w:t>5 PM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32C60B78" w14:textId="77777777" w:rsidR="00DD0923" w:rsidRDefault="00DD0923" w:rsidP="00171530">
            <w:pPr>
              <w:spacing w:after="120"/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>Partner Lightning Talks</w:t>
            </w:r>
          </w:p>
          <w:p w14:paraId="29A5FCA7" w14:textId="6D7A5E96" w:rsidR="00736AAE" w:rsidRPr="00736AAE" w:rsidRDefault="00736AAE" w:rsidP="00266BAB">
            <w:pPr>
              <w:pStyle w:val="ListParagraph"/>
              <w:numPr>
                <w:ilvl w:val="0"/>
                <w:numId w:val="12"/>
              </w:numPr>
              <w:spacing w:after="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You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d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on’t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h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ave to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d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o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i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t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a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lone: Building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e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mployer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c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onfidence,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c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apacity, and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i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nclusive </w:t>
            </w:r>
            <w:r w:rsidR="00DB3DD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>h</w:t>
            </w:r>
            <w:r w:rsidRPr="00736AAE"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iring </w:t>
            </w:r>
            <w:r>
              <w:rPr>
                <w:rFonts w:asciiTheme="majorHAnsi" w:eastAsiaTheme="minorEastAsia" w:hAnsiTheme="majorHAnsi" w:cstheme="majorBidi"/>
                <w:b/>
                <w:bCs/>
                <w:szCs w:val="28"/>
              </w:rPr>
              <w:t xml:space="preserve">– </w:t>
            </w:r>
          </w:p>
          <w:p w14:paraId="22C47788" w14:textId="3E5DA594" w:rsidR="00CD72B1" w:rsidRDefault="00B93445" w:rsidP="00B96A2A">
            <w:pPr>
              <w:pStyle w:val="ListParagraph"/>
              <w:spacing w:after="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736AAE">
              <w:rPr>
                <w:rFonts w:asciiTheme="majorHAnsi" w:eastAsiaTheme="minorEastAsia" w:hAnsiTheme="majorHAnsi" w:cstheme="majorBidi"/>
                <w:szCs w:val="28"/>
              </w:rPr>
              <w:t>Anna Nelson, Director</w:t>
            </w:r>
            <w:r w:rsidRPr="00823B05">
              <w:rPr>
                <w:rFonts w:asciiTheme="majorHAnsi" w:eastAsiaTheme="minorEastAsia" w:hAnsiTheme="majorHAnsi" w:cstheme="majorBidi"/>
                <w:szCs w:val="28"/>
              </w:rPr>
              <w:t xml:space="preserve"> of Employment Supports</w:t>
            </w:r>
            <w:r>
              <w:rPr>
                <w:rFonts w:asciiTheme="majorHAnsi" w:eastAsiaTheme="minorEastAsia" w:hAnsiTheme="majorHAnsi" w:cstheme="majorBidi"/>
                <w:szCs w:val="28"/>
              </w:rPr>
              <w:t xml:space="preserve">, </w:t>
            </w:r>
            <w:proofErr w:type="spellStart"/>
            <w:r w:rsidR="00CD72B1">
              <w:rPr>
                <w:rFonts w:asciiTheme="majorHAnsi" w:eastAsia="Aptos" w:hAnsiTheme="majorHAnsi" w:cstheme="majorHAnsi"/>
                <w:szCs w:val="28"/>
              </w:rPr>
              <w:t>LiveWorkPlay</w:t>
            </w:r>
            <w:proofErr w:type="spellEnd"/>
          </w:p>
          <w:p w14:paraId="01F231CF" w14:textId="3255A335" w:rsidR="00B96A2A" w:rsidRPr="00B96A2A" w:rsidRDefault="00B96A2A" w:rsidP="00B96A2A">
            <w:pPr>
              <w:pStyle w:val="ListParagraph"/>
              <w:spacing w:after="120"/>
              <w:rPr>
                <w:rFonts w:asciiTheme="majorHAnsi" w:eastAsia="Aptos" w:hAnsiTheme="majorHAnsi" w:cstheme="majorHAnsi"/>
                <w:szCs w:val="28"/>
              </w:rPr>
            </w:pPr>
            <w:r w:rsidRPr="00B96A2A">
              <w:rPr>
                <w:rFonts w:asciiTheme="majorHAnsi" w:eastAsia="Aptos" w:hAnsiTheme="majorHAnsi" w:cstheme="majorHAnsi"/>
                <w:szCs w:val="28"/>
              </w:rPr>
              <w:t>Darren Bailey, Senior Human Resources Advisor, Health Canada and the Public Health Agency of Canada</w:t>
            </w:r>
          </w:p>
          <w:p w14:paraId="436D83CD" w14:textId="630F277E" w:rsidR="00B96A2A" w:rsidRPr="00B96A2A" w:rsidRDefault="00B96A2A" w:rsidP="00B96A2A">
            <w:pPr>
              <w:pStyle w:val="ListParagraph"/>
              <w:spacing w:after="120"/>
              <w:rPr>
                <w:rFonts w:asciiTheme="majorHAnsi" w:eastAsia="Aptos" w:hAnsiTheme="majorHAnsi" w:cstheme="majorHAnsi"/>
                <w:szCs w:val="28"/>
              </w:rPr>
            </w:pPr>
            <w:r w:rsidRPr="00B96A2A">
              <w:rPr>
                <w:rFonts w:asciiTheme="majorHAnsi" w:eastAsia="Aptos" w:hAnsiTheme="majorHAnsi" w:cstheme="majorHAnsi"/>
                <w:szCs w:val="28"/>
              </w:rPr>
              <w:lastRenderedPageBreak/>
              <w:t>Neil Butts, Director of Culinary Programs, Kinaxis</w:t>
            </w:r>
          </w:p>
          <w:p w14:paraId="63187FAB" w14:textId="3E5F8134" w:rsidR="00B96A2A" w:rsidRDefault="00B96A2A" w:rsidP="00B96A2A">
            <w:pPr>
              <w:pStyle w:val="ListParagraph"/>
              <w:spacing w:after="12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B96A2A">
              <w:rPr>
                <w:rFonts w:asciiTheme="majorHAnsi" w:eastAsia="Aptos" w:hAnsiTheme="majorHAnsi" w:cstheme="majorHAnsi"/>
                <w:szCs w:val="28"/>
              </w:rPr>
              <w:t xml:space="preserve">Jennifer Broad, Employer Partnerships and Workplace Inclusion Specialist, </w:t>
            </w:r>
            <w:proofErr w:type="spellStart"/>
            <w:r w:rsidRPr="00B96A2A">
              <w:rPr>
                <w:rFonts w:asciiTheme="majorHAnsi" w:eastAsia="Aptos" w:hAnsiTheme="majorHAnsi" w:cstheme="majorHAnsi"/>
                <w:szCs w:val="28"/>
              </w:rPr>
              <w:t>LiveWorkPlay</w:t>
            </w:r>
            <w:proofErr w:type="spellEnd"/>
          </w:p>
          <w:p w14:paraId="2026DF1B" w14:textId="71E2097C" w:rsidR="00736AAE" w:rsidRPr="00266BAB" w:rsidRDefault="00736AAE" w:rsidP="00266BAB">
            <w:pPr>
              <w:pStyle w:val="ListParagraph"/>
              <w:numPr>
                <w:ilvl w:val="0"/>
                <w:numId w:val="12"/>
              </w:numPr>
              <w:spacing w:after="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Pathways to </w:t>
            </w:r>
            <w:proofErr w:type="spellStart"/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>EmployABILITY</w:t>
            </w:r>
            <w:proofErr w:type="spellEnd"/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Program: Supporting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s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tudents with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d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isabilities in the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w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>orkplace</w:t>
            </w:r>
            <w:r w:rsidR="00266BAB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– </w:t>
            </w:r>
          </w:p>
          <w:p w14:paraId="3B771100" w14:textId="13019E96" w:rsidR="00736AAE" w:rsidRPr="00266BAB" w:rsidRDefault="00B93445" w:rsidP="00266BAB">
            <w:pPr>
              <w:pStyle w:val="ListParagraph"/>
              <w:spacing w:after="12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736AAE">
              <w:rPr>
                <w:rFonts w:asciiTheme="majorHAnsi" w:eastAsia="Aptos" w:hAnsiTheme="majorHAnsi" w:cstheme="majorHAnsi"/>
                <w:szCs w:val="28"/>
              </w:rPr>
              <w:t xml:space="preserve">Joel Cummings, </w:t>
            </w:r>
            <w:r w:rsidR="00CB0C70" w:rsidRPr="00736AAE">
              <w:rPr>
                <w:rFonts w:asciiTheme="majorHAnsi" w:eastAsia="Aptos" w:hAnsiTheme="majorHAnsi" w:cstheme="majorHAnsi"/>
                <w:szCs w:val="28"/>
              </w:rPr>
              <w:t xml:space="preserve">Workplace Accommodation Specialist, </w:t>
            </w:r>
            <w:r w:rsidR="007E61C9" w:rsidRPr="00736AAE">
              <w:rPr>
                <w:rFonts w:asciiTheme="majorHAnsi" w:eastAsia="Aptos" w:hAnsiTheme="majorHAnsi" w:cstheme="majorHAnsi"/>
                <w:szCs w:val="28"/>
              </w:rPr>
              <w:t xml:space="preserve">Toro </w:t>
            </w:r>
            <w:r w:rsidR="00CB0C70" w:rsidRPr="00736AAE">
              <w:rPr>
                <w:rFonts w:asciiTheme="majorHAnsi" w:eastAsia="Aptos" w:hAnsiTheme="majorHAnsi" w:cstheme="majorHAnsi"/>
                <w:szCs w:val="28"/>
              </w:rPr>
              <w:t>Group of Companies</w:t>
            </w:r>
            <w:r w:rsidR="007E61C9" w:rsidRPr="00736AAE">
              <w:rPr>
                <w:rFonts w:asciiTheme="majorHAnsi" w:eastAsia="Aptos" w:hAnsiTheme="majorHAnsi" w:cstheme="majorHAnsi"/>
                <w:szCs w:val="28"/>
              </w:rPr>
              <w:t xml:space="preserve">, </w:t>
            </w:r>
            <w:r w:rsidRPr="00736AAE">
              <w:rPr>
                <w:rFonts w:asciiTheme="majorHAnsi" w:eastAsia="Aptos" w:hAnsiTheme="majorHAnsi" w:cstheme="majorHAnsi"/>
                <w:szCs w:val="28"/>
              </w:rPr>
              <w:t xml:space="preserve">and Maria Liberatore, </w:t>
            </w:r>
            <w:r w:rsidR="00CB0C70" w:rsidRPr="00736AAE">
              <w:rPr>
                <w:rFonts w:asciiTheme="majorHAnsi" w:eastAsia="Aptos" w:hAnsiTheme="majorHAnsi" w:cstheme="majorHAnsi"/>
                <w:szCs w:val="28"/>
              </w:rPr>
              <w:t xml:space="preserve">Iterant Work Experience Teacher, </w:t>
            </w:r>
            <w:r w:rsidR="007E61C9" w:rsidRPr="00736AAE">
              <w:rPr>
                <w:rFonts w:asciiTheme="majorHAnsi" w:eastAsia="Aptos" w:hAnsiTheme="majorHAnsi" w:cstheme="majorHAnsi"/>
                <w:szCs w:val="28"/>
              </w:rPr>
              <w:t>York Catholic District School Board</w:t>
            </w:r>
          </w:p>
          <w:p w14:paraId="28C050B2" w14:textId="0FED1C39" w:rsidR="00736AAE" w:rsidRPr="00736AAE" w:rsidRDefault="00736AAE" w:rsidP="00266BAB">
            <w:pPr>
              <w:pStyle w:val="ListParagraph"/>
              <w:numPr>
                <w:ilvl w:val="0"/>
                <w:numId w:val="12"/>
              </w:numPr>
              <w:spacing w:after="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Supporting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a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pprentices with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d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isabilities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d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uring the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a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pprentice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j</w:t>
            </w:r>
            <w:r w:rsidRPr="00736AAE">
              <w:rPr>
                <w:rFonts w:asciiTheme="majorHAnsi" w:eastAsia="Aptos" w:hAnsiTheme="majorHAnsi" w:cstheme="majorHAnsi"/>
                <w:b/>
                <w:bCs/>
                <w:szCs w:val="28"/>
              </w:rPr>
              <w:t>ourney</w:t>
            </w:r>
            <w:r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– </w:t>
            </w:r>
          </w:p>
          <w:p w14:paraId="7A30EB4E" w14:textId="52628620" w:rsidR="00F24871" w:rsidRPr="00F24871" w:rsidRDefault="00F24871" w:rsidP="00736AAE">
            <w:pPr>
              <w:pStyle w:val="ListParagraph"/>
              <w:spacing w:after="120"/>
              <w:contextualSpacing w:val="0"/>
              <w:rPr>
                <w:rFonts w:asciiTheme="majorHAnsi" w:eastAsia="Aptos" w:hAnsiTheme="majorHAnsi" w:cstheme="majorHAnsi"/>
                <w:szCs w:val="28"/>
              </w:rPr>
            </w:pPr>
            <w:r w:rsidRPr="00736AAE">
              <w:rPr>
                <w:rFonts w:asciiTheme="majorHAnsi" w:eastAsia="Aptos" w:hAnsiTheme="majorHAnsi" w:cstheme="majorHAnsi"/>
                <w:szCs w:val="28"/>
              </w:rPr>
              <w:t>Emily Arrowsmith, Director</w:t>
            </w:r>
            <w:r w:rsidRPr="00CD72B1">
              <w:rPr>
                <w:rFonts w:asciiTheme="majorHAnsi" w:eastAsia="Aptos" w:hAnsiTheme="majorHAnsi" w:cstheme="majorHAnsi"/>
                <w:szCs w:val="28"/>
              </w:rPr>
              <w:t xml:space="preserve"> of Research and Programs</w:t>
            </w:r>
            <w:r>
              <w:rPr>
                <w:rFonts w:asciiTheme="majorHAnsi" w:eastAsia="Aptos" w:hAnsiTheme="majorHAnsi" w:cstheme="majorHAnsi"/>
                <w:szCs w:val="28"/>
              </w:rPr>
              <w:t xml:space="preserve">; </w:t>
            </w:r>
            <w:r w:rsidRPr="00171530">
              <w:rPr>
                <w:rFonts w:asciiTheme="majorHAnsi" w:eastAsia="Aptos" w:hAnsiTheme="majorHAnsi" w:cstheme="majorHAnsi"/>
                <w:szCs w:val="28"/>
              </w:rPr>
              <w:t xml:space="preserve">Canadian Apprenticeship Forum </w:t>
            </w:r>
          </w:p>
          <w:p w14:paraId="5CEB4EE6" w14:textId="77777777" w:rsidR="00736AAE" w:rsidRPr="00736AAE" w:rsidRDefault="00736AAE" w:rsidP="00266BAB">
            <w:pPr>
              <w:pStyle w:val="ListParagraph"/>
              <w:numPr>
                <w:ilvl w:val="0"/>
                <w:numId w:val="12"/>
              </w:numPr>
              <w:spacing w:after="0"/>
              <w:contextualSpacing w:val="0"/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</w:pPr>
            <w:r w:rsidRPr="00736AAE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  <w:t>Mentoring: A solution that centers relationships as a conduit to inclusion and workforce readiness</w:t>
            </w:r>
          </w:p>
          <w:p w14:paraId="5BE2A9B0" w14:textId="2AD23295" w:rsidR="00B34473" w:rsidRPr="00736AAE" w:rsidRDefault="00B93445" w:rsidP="00736AAE">
            <w:pPr>
              <w:pStyle w:val="ListParagraph"/>
              <w:spacing w:after="120"/>
              <w:contextualSpacing w:val="0"/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</w:pPr>
            <w:r w:rsidRPr="00736AAE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>Tracy Luca-Huger,</w:t>
            </w:r>
            <w:r w:rsidR="00CB0C70" w:rsidRPr="00736AAE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 xml:space="preserve"> Executive Director,</w:t>
            </w:r>
            <w:r w:rsidRPr="00736AAE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 xml:space="preserve"> </w:t>
            </w:r>
            <w:r w:rsidR="00CD72B1" w:rsidRPr="00736AAE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>Mentor Canada</w:t>
            </w:r>
          </w:p>
        </w:tc>
      </w:tr>
      <w:tr w:rsidR="000116F7" w:rsidRPr="003D6E96" w14:paraId="78B3F9EB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04686DEB" w14:textId="0C099AD6" w:rsidR="000116F7" w:rsidRPr="003D6E96" w:rsidRDefault="000116F7" w:rsidP="00F12DC8">
            <w:pPr>
              <w:spacing w:after="0"/>
              <w:rPr>
                <w:rFonts w:asciiTheme="majorHAnsi" w:eastAsia="Aptos" w:hAnsiTheme="majorHAnsi" w:cstheme="majorHAnsi"/>
                <w:color w:val="000000" w:themeColor="text1"/>
              </w:rPr>
            </w:pPr>
            <w:r>
              <w:rPr>
                <w:rFonts w:asciiTheme="majorHAnsi" w:eastAsia="Aptos" w:hAnsiTheme="majorHAnsi" w:cstheme="majorHAnsi"/>
                <w:color w:val="000000" w:themeColor="text1"/>
              </w:rPr>
              <w:lastRenderedPageBreak/>
              <w:t>2: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>4</w:t>
            </w:r>
            <w:r>
              <w:rPr>
                <w:rFonts w:asciiTheme="majorHAnsi" w:eastAsia="Aptos" w:hAnsiTheme="majorHAnsi" w:cstheme="majorHAnsi"/>
                <w:color w:val="000000" w:themeColor="text1"/>
              </w:rPr>
              <w:t>5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 xml:space="preserve"> </w:t>
            </w:r>
            <w:r w:rsidR="00325F26" w:rsidRPr="003D6E96">
              <w:rPr>
                <w:rFonts w:asciiTheme="majorHAnsi" w:eastAsia="Aptos" w:hAnsiTheme="majorHAnsi" w:cstheme="majorHAnsi"/>
                <w:color w:val="000000" w:themeColor="text1"/>
              </w:rPr>
              <w:t>–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 xml:space="preserve"> 3</w:t>
            </w:r>
            <w:r>
              <w:rPr>
                <w:rFonts w:asciiTheme="majorHAnsi" w:eastAsia="Aptos" w:hAnsiTheme="majorHAnsi" w:cstheme="majorHAnsi"/>
                <w:color w:val="000000" w:themeColor="text1"/>
              </w:rPr>
              <w:t>: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>0</w:t>
            </w:r>
            <w:r>
              <w:rPr>
                <w:rFonts w:asciiTheme="majorHAnsi" w:eastAsia="Aptos" w:hAnsiTheme="majorHAnsi" w:cstheme="majorHAnsi"/>
                <w:color w:val="000000" w:themeColor="text1"/>
              </w:rPr>
              <w:t>0</w:t>
            </w:r>
            <w:r w:rsidR="00325F26">
              <w:rPr>
                <w:rFonts w:asciiTheme="majorHAnsi" w:eastAsia="Aptos" w:hAnsiTheme="majorHAnsi" w:cstheme="majorHAnsi"/>
                <w:color w:val="000000" w:themeColor="text1"/>
              </w:rPr>
              <w:t xml:space="preserve"> PM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354D7CA8" w14:textId="01DE9A95" w:rsidR="000116F7" w:rsidRPr="003D6E96" w:rsidRDefault="000116F7" w:rsidP="00F12DC8">
            <w:pPr>
              <w:spacing w:after="0"/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</w:pPr>
            <w:r w:rsidRPr="00DA7148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Break</w:t>
            </w:r>
            <w:r w:rsidR="00DA7148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 and </w:t>
            </w:r>
            <w:r w:rsidR="00DB3DDE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t</w:t>
            </w:r>
            <w:r w:rsidR="00DA7148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ransition to </w:t>
            </w:r>
            <w:r w:rsidR="00DB3DDE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T</w:t>
            </w:r>
            <w:r w:rsidR="00DA7148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 xml:space="preserve">able </w:t>
            </w:r>
            <w:r w:rsidR="00DB3DDE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T</w:t>
            </w:r>
            <w:r w:rsidR="00DA7148">
              <w:rPr>
                <w:rFonts w:asciiTheme="majorHAnsi" w:eastAsia="Aptos" w:hAnsiTheme="majorHAnsi" w:cstheme="majorHAnsi"/>
                <w:b/>
                <w:bCs/>
                <w:color w:val="462973" w:themeColor="accent1"/>
                <w:szCs w:val="28"/>
              </w:rPr>
              <w:t>alk</w:t>
            </w:r>
          </w:p>
        </w:tc>
      </w:tr>
      <w:tr w:rsidR="000116F7" w:rsidRPr="003D6E96" w14:paraId="2E654983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5D5DEF10" w14:textId="465A963E" w:rsidR="000116F7" w:rsidRDefault="00325F26" w:rsidP="00F12DC8">
            <w:pPr>
              <w:spacing w:after="0"/>
              <w:rPr>
                <w:rFonts w:asciiTheme="majorHAnsi" w:eastAsia="Aptos" w:hAnsiTheme="majorHAnsi" w:cstheme="majorHAnsi"/>
                <w:color w:val="000000" w:themeColor="text1"/>
              </w:rPr>
            </w:pPr>
            <w:r>
              <w:rPr>
                <w:rFonts w:asciiTheme="majorHAnsi" w:eastAsia="Aptos" w:hAnsiTheme="majorHAnsi" w:cstheme="majorHAnsi"/>
                <w:color w:val="000000" w:themeColor="text1"/>
              </w:rPr>
              <w:t xml:space="preserve">3:00 </w:t>
            </w:r>
            <w:r w:rsidRPr="003D6E96">
              <w:rPr>
                <w:rFonts w:asciiTheme="majorHAnsi" w:eastAsia="Aptos" w:hAnsiTheme="majorHAnsi" w:cstheme="majorHAnsi"/>
                <w:color w:val="000000" w:themeColor="text1"/>
              </w:rPr>
              <w:t>–</w:t>
            </w:r>
            <w:r>
              <w:rPr>
                <w:rFonts w:asciiTheme="majorHAnsi" w:eastAsia="Aptos" w:hAnsiTheme="majorHAnsi" w:cstheme="majorHAnsi"/>
                <w:color w:val="000000" w:themeColor="text1"/>
              </w:rPr>
              <w:t xml:space="preserve"> 4</w:t>
            </w:r>
            <w:r w:rsidR="000116F7">
              <w:rPr>
                <w:rFonts w:asciiTheme="majorHAnsi" w:eastAsia="Aptos" w:hAnsiTheme="majorHAnsi" w:cstheme="majorHAnsi"/>
                <w:color w:val="000000" w:themeColor="text1"/>
              </w:rPr>
              <w:t>:</w:t>
            </w:r>
            <w:r>
              <w:rPr>
                <w:rFonts w:asciiTheme="majorHAnsi" w:eastAsia="Aptos" w:hAnsiTheme="majorHAnsi" w:cstheme="majorHAnsi"/>
                <w:color w:val="000000" w:themeColor="text1"/>
              </w:rPr>
              <w:t>00 PM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4377DDE8" w14:textId="421A88ED" w:rsidR="000116F7" w:rsidRPr="00171530" w:rsidRDefault="000116F7" w:rsidP="00CF765A">
            <w:pPr>
              <w:keepNext/>
              <w:spacing w:after="120"/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</w:pPr>
            <w:r w:rsidRPr="00171530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  <w:u w:val="single"/>
              </w:rPr>
              <w:t>Table Talk</w:t>
            </w:r>
          </w:p>
          <w:p w14:paraId="0E24C75C" w14:textId="77777777" w:rsidR="00DA7148" w:rsidRDefault="008359FB" w:rsidP="00CF765A">
            <w:pPr>
              <w:keepNext/>
              <w:spacing w:after="0"/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</w:pPr>
            <w:r w:rsidRPr="00DA7148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  <w:t>Facilitated by</w:t>
            </w:r>
            <w:r w:rsidR="00DA7148" w:rsidRPr="00DA7148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  <w:t>:</w:t>
            </w:r>
            <w:r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 xml:space="preserve"> </w:t>
            </w:r>
          </w:p>
          <w:p w14:paraId="0C5E96AB" w14:textId="7D24C88E" w:rsidR="007E61C9" w:rsidRDefault="007E61C9" w:rsidP="00CF765A">
            <w:pPr>
              <w:keepNext/>
              <w:spacing w:after="0"/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</w:pPr>
            <w:r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  <w:t>Bridgette Sterling</w:t>
            </w:r>
          </w:p>
          <w:p w14:paraId="2E7AFE06" w14:textId="2221F91D" w:rsidR="00DA7148" w:rsidRDefault="008359FB" w:rsidP="00CF765A">
            <w:pPr>
              <w:keepNext/>
              <w:spacing w:after="0"/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</w:pPr>
            <w:r w:rsidRPr="008359FB">
              <w:rPr>
                <w:rFonts w:asciiTheme="majorHAnsi" w:eastAsia="Aptos" w:hAnsiTheme="majorHAnsi" w:cstheme="majorHAnsi"/>
                <w:b/>
                <w:bCs/>
                <w:color w:val="000000" w:themeColor="text1"/>
                <w:szCs w:val="28"/>
              </w:rPr>
              <w:t>Krys Munnings</w:t>
            </w:r>
            <w:r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>, Senior Engagement and Partnership Officer, IDEA 4DY</w:t>
            </w:r>
            <w:r w:rsidR="00CA3606"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  <w:t xml:space="preserve"> </w:t>
            </w:r>
          </w:p>
          <w:p w14:paraId="77A92109" w14:textId="3A211A00" w:rsidR="00B60A58" w:rsidRPr="00141E8C" w:rsidRDefault="007E61C9" w:rsidP="00CF765A">
            <w:pPr>
              <w:keepNext/>
              <w:spacing w:after="0"/>
              <w:rPr>
                <w:rFonts w:asciiTheme="majorHAnsi" w:eastAsia="Aptos" w:hAnsiTheme="majorHAnsi" w:cstheme="majorHAnsi"/>
                <w:color w:val="000000" w:themeColor="text1"/>
                <w:szCs w:val="28"/>
              </w:rPr>
            </w:pPr>
            <w:r w:rsidRPr="003F7225">
              <w:rPr>
                <w:rFonts w:asciiTheme="majorHAnsi" w:eastAsia="Aptos" w:hAnsiTheme="majorHAnsi" w:cstheme="majorBidi"/>
                <w:b/>
                <w:bCs/>
                <w:color w:val="000000" w:themeColor="text1"/>
              </w:rPr>
              <w:t>W.</w:t>
            </w:r>
            <w:r w:rsidRPr="003F7225">
              <w:rPr>
                <w:rFonts w:asciiTheme="majorHAnsi" w:eastAsia="Aptos" w:hAnsiTheme="majorHAnsi" w:cstheme="majorBidi"/>
                <w:color w:val="000000" w:themeColor="text1"/>
              </w:rPr>
              <w:t xml:space="preserve"> </w:t>
            </w:r>
            <w:r w:rsidRPr="003F7225">
              <w:rPr>
                <w:rFonts w:asciiTheme="majorHAnsi" w:eastAsia="Aptos" w:hAnsiTheme="majorHAnsi" w:cstheme="majorBidi"/>
                <w:b/>
                <w:bCs/>
                <w:color w:val="000000" w:themeColor="text1"/>
              </w:rPr>
              <w:t>Francis Fung</w:t>
            </w:r>
            <w:r w:rsidRPr="003F7225">
              <w:rPr>
                <w:rFonts w:asciiTheme="majorHAnsi" w:eastAsia="Aptos" w:hAnsiTheme="majorHAnsi" w:cstheme="majorBidi"/>
                <w:color w:val="000000" w:themeColor="text1"/>
              </w:rPr>
              <w:t>, Engagement Lead, IDEA</w:t>
            </w:r>
          </w:p>
        </w:tc>
      </w:tr>
      <w:tr w:rsidR="00DD0923" w:rsidRPr="003D6E96" w14:paraId="130B25EA" w14:textId="77777777" w:rsidTr="04D3E552">
        <w:trPr>
          <w:trHeight w:val="114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36BDE962" w14:textId="4DE7BD5D" w:rsidR="00DD0923" w:rsidRPr="003D6E96" w:rsidRDefault="00325F26" w:rsidP="00F12DC8">
            <w:pPr>
              <w:spacing w:after="0"/>
              <w:rPr>
                <w:rFonts w:asciiTheme="majorHAnsi" w:eastAsia="Aptos" w:hAnsiTheme="majorHAnsi" w:cstheme="majorHAnsi"/>
                <w:color w:val="000000" w:themeColor="text1"/>
              </w:rPr>
            </w:pPr>
            <w:r>
              <w:rPr>
                <w:rFonts w:asciiTheme="majorHAnsi" w:eastAsia="Aptos" w:hAnsiTheme="majorHAnsi" w:cstheme="majorHAnsi"/>
                <w:color w:val="000000" w:themeColor="text1"/>
              </w:rPr>
              <w:t>4</w:t>
            </w:r>
            <w:r w:rsidR="00DD0923" w:rsidRPr="003D6E96">
              <w:rPr>
                <w:rFonts w:asciiTheme="majorHAnsi" w:eastAsia="Aptos" w:hAnsiTheme="majorHAnsi" w:cstheme="majorHAnsi"/>
                <w:color w:val="000000" w:themeColor="text1"/>
              </w:rPr>
              <w:t>:</w:t>
            </w:r>
            <w:r>
              <w:rPr>
                <w:rFonts w:asciiTheme="majorHAnsi" w:eastAsia="Aptos" w:hAnsiTheme="majorHAnsi" w:cstheme="majorHAnsi"/>
                <w:color w:val="000000" w:themeColor="text1"/>
              </w:rPr>
              <w:t>00</w:t>
            </w:r>
            <w:r w:rsidR="00DD0923" w:rsidRPr="003D6E96">
              <w:rPr>
                <w:rFonts w:asciiTheme="majorHAnsi" w:eastAsia="Aptos" w:hAnsiTheme="majorHAnsi" w:cstheme="majorHAnsi"/>
                <w:color w:val="000000" w:themeColor="text1"/>
              </w:rPr>
              <w:t xml:space="preserve"> – </w:t>
            </w:r>
            <w:r w:rsidR="000116F7">
              <w:rPr>
                <w:rFonts w:asciiTheme="majorHAnsi" w:eastAsia="Aptos" w:hAnsiTheme="majorHAnsi" w:cstheme="majorHAnsi"/>
                <w:color w:val="000000" w:themeColor="text1"/>
              </w:rPr>
              <w:t>4:</w:t>
            </w:r>
            <w:r>
              <w:rPr>
                <w:rFonts w:asciiTheme="majorHAnsi" w:eastAsia="Aptos" w:hAnsiTheme="majorHAnsi" w:cstheme="majorHAnsi"/>
                <w:color w:val="000000" w:themeColor="text1"/>
              </w:rPr>
              <w:t>15</w:t>
            </w:r>
            <w:r w:rsidR="00DD0923" w:rsidRPr="003D6E96">
              <w:rPr>
                <w:rFonts w:asciiTheme="majorHAnsi" w:eastAsia="Aptos" w:hAnsiTheme="majorHAnsi" w:cstheme="majorHAnsi"/>
                <w:color w:val="000000" w:themeColor="text1"/>
              </w:rPr>
              <w:t xml:space="preserve"> PM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37" w:type="dxa"/>
              <w:left w:w="120" w:type="dxa"/>
              <w:bottom w:w="137" w:type="dxa"/>
              <w:right w:w="120" w:type="dxa"/>
            </w:tcMar>
          </w:tcPr>
          <w:p w14:paraId="2EAF382F" w14:textId="5C66C341" w:rsidR="002227B6" w:rsidRPr="003D6E96" w:rsidRDefault="00DD0923" w:rsidP="00F12DC8">
            <w:pPr>
              <w:spacing w:after="0"/>
              <w:rPr>
                <w:rFonts w:asciiTheme="majorHAnsi" w:eastAsia="Aptos" w:hAnsiTheme="majorHAnsi" w:cstheme="majorHAnsi"/>
                <w:b/>
                <w:bCs/>
                <w:szCs w:val="28"/>
              </w:rPr>
            </w:pPr>
            <w:r w:rsidRPr="003D6E96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Day </w:t>
            </w:r>
            <w:r w:rsidR="00325F26">
              <w:rPr>
                <w:rFonts w:asciiTheme="majorHAnsi" w:eastAsia="Aptos" w:hAnsiTheme="majorHAnsi" w:cstheme="majorHAnsi"/>
                <w:b/>
                <w:bCs/>
                <w:szCs w:val="28"/>
              </w:rPr>
              <w:t>2</w:t>
            </w:r>
            <w:r w:rsidRPr="003D6E96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Closing </w:t>
            </w:r>
            <w:r w:rsidR="00DB3DDE">
              <w:rPr>
                <w:rFonts w:asciiTheme="majorHAnsi" w:eastAsia="Aptos" w:hAnsiTheme="majorHAnsi" w:cstheme="majorHAnsi"/>
                <w:b/>
                <w:bCs/>
                <w:szCs w:val="28"/>
              </w:rPr>
              <w:t>r</w:t>
            </w:r>
            <w:r w:rsidRPr="003D6E96">
              <w:rPr>
                <w:rFonts w:asciiTheme="majorHAnsi" w:eastAsia="Aptos" w:hAnsiTheme="majorHAnsi" w:cstheme="majorHAnsi"/>
                <w:b/>
                <w:bCs/>
                <w:szCs w:val="28"/>
              </w:rPr>
              <w:t>eflections/Announcements</w:t>
            </w:r>
            <w:r w:rsidR="002227B6" w:rsidRPr="003D6E96">
              <w:rPr>
                <w:rFonts w:asciiTheme="majorHAnsi" w:eastAsia="Aptos" w:hAnsiTheme="majorHAnsi" w:cstheme="majorHAnsi"/>
                <w:b/>
                <w:bCs/>
                <w:szCs w:val="28"/>
              </w:rPr>
              <w:t xml:space="preserve"> </w:t>
            </w:r>
          </w:p>
        </w:tc>
      </w:tr>
    </w:tbl>
    <w:p w14:paraId="532B96B2" w14:textId="09556A79" w:rsidR="00171530" w:rsidRDefault="00171530">
      <w:pPr>
        <w:spacing w:after="0"/>
        <w:rPr>
          <w:rFonts w:asciiTheme="majorHAnsi" w:hAnsiTheme="majorHAnsi" w:cstheme="majorHAnsi"/>
          <w:b/>
          <w:bCs/>
        </w:rPr>
      </w:pPr>
    </w:p>
    <w:p w14:paraId="637CF7C5" w14:textId="1FBA8FCE" w:rsidR="00154ED1" w:rsidRPr="003D6E96" w:rsidRDefault="002D05ED">
      <w:pPr>
        <w:spacing w:after="0"/>
        <w:rPr>
          <w:rFonts w:asciiTheme="majorHAnsi" w:hAnsiTheme="majorHAnsi" w:cstheme="majorHAnsi"/>
          <w:b/>
          <w:bCs/>
        </w:rPr>
      </w:pPr>
      <w:r w:rsidRPr="003D6E96">
        <w:rPr>
          <w:rFonts w:asciiTheme="majorHAnsi" w:hAnsiTheme="majorHAnsi" w:cstheme="majorHAnsi"/>
          <w:b/>
          <w:bCs/>
        </w:rPr>
        <w:t>Funding Acknowledgment</w:t>
      </w:r>
    </w:p>
    <w:p w14:paraId="71C32B84" w14:textId="77777777" w:rsidR="002D05ED" w:rsidRPr="003D6E96" w:rsidRDefault="002D05ED">
      <w:pPr>
        <w:spacing w:after="0"/>
        <w:rPr>
          <w:rFonts w:asciiTheme="majorHAnsi" w:hAnsiTheme="majorHAnsi" w:cstheme="majorHAnsi"/>
        </w:rPr>
      </w:pPr>
    </w:p>
    <w:p w14:paraId="38242001" w14:textId="3CE05FA8" w:rsidR="005142DE" w:rsidRDefault="002D05ED" w:rsidP="002D05ED">
      <w:pPr>
        <w:spacing w:after="0"/>
        <w:rPr>
          <w:rFonts w:asciiTheme="majorHAnsi" w:hAnsiTheme="majorHAnsi" w:cstheme="majorHAnsi"/>
        </w:rPr>
      </w:pPr>
      <w:r w:rsidRPr="005142DE">
        <w:rPr>
          <w:rFonts w:asciiTheme="majorHAnsi" w:hAnsiTheme="majorHAnsi" w:cstheme="majorHAnsi"/>
          <w:u w:val="single"/>
        </w:rPr>
        <w:lastRenderedPageBreak/>
        <w:t>Inclusive Design for Employment Access (IDEA)</w:t>
      </w:r>
      <w:r w:rsidRPr="003D6E96">
        <w:rPr>
          <w:rFonts w:asciiTheme="majorHAnsi" w:hAnsiTheme="majorHAnsi" w:cstheme="majorHAnsi"/>
        </w:rPr>
        <w:t xml:space="preserve"> </w:t>
      </w:r>
      <w:r w:rsidR="00A32BD4" w:rsidRPr="00A32BD4">
        <w:rPr>
          <w:rFonts w:asciiTheme="majorHAnsi" w:hAnsiTheme="majorHAnsi" w:cstheme="majorHAnsi"/>
        </w:rPr>
        <w:t>is supported by funding from the Government of Canada's New Frontiers in Research Fund and Youth Employment and Skills Strategy</w:t>
      </w:r>
      <w:r w:rsidR="00FF065C">
        <w:rPr>
          <w:rFonts w:asciiTheme="majorHAnsi" w:hAnsiTheme="majorHAnsi" w:cstheme="majorHAnsi"/>
        </w:rPr>
        <w:t>.</w:t>
      </w:r>
    </w:p>
    <w:p w14:paraId="5D4A5C30" w14:textId="77777777" w:rsidR="005142DE" w:rsidRPr="003D6E96" w:rsidRDefault="005142DE" w:rsidP="002D05ED">
      <w:pPr>
        <w:spacing w:after="0"/>
        <w:rPr>
          <w:rFonts w:asciiTheme="majorHAnsi" w:hAnsiTheme="majorHAnsi" w:cstheme="majorHAnsi"/>
        </w:rPr>
      </w:pPr>
    </w:p>
    <w:p w14:paraId="59483B55" w14:textId="5BC5AE4D" w:rsidR="002D05ED" w:rsidRPr="00CF765A" w:rsidRDefault="002D05ED" w:rsidP="002D05ED">
      <w:pPr>
        <w:spacing w:after="0"/>
        <w:rPr>
          <w:rFonts w:asciiTheme="majorHAnsi" w:hAnsiTheme="majorHAnsi" w:cstheme="majorHAnsi"/>
          <w:lang w:val="fr-FR"/>
        </w:rPr>
      </w:pPr>
      <w:r w:rsidRPr="00193209">
        <w:rPr>
          <w:rFonts w:asciiTheme="majorHAnsi" w:hAnsiTheme="majorHAnsi" w:cstheme="majorHAnsi"/>
          <w:u w:val="single"/>
          <w:lang w:val="fr-FR"/>
        </w:rPr>
        <w:t>Vision Radicale Pour L’Accès Inclusif à l’Emploi (VRAIE)</w:t>
      </w:r>
      <w:r w:rsidR="00A32BD4" w:rsidRPr="00A32BD4">
        <w:rPr>
          <w:rFonts w:asciiTheme="majorHAnsi" w:hAnsiTheme="majorHAnsi" w:cstheme="majorHAnsi"/>
          <w:color w:val="282428"/>
          <w:szCs w:val="28"/>
          <w:shd w:val="clear" w:color="auto" w:fill="FFFFFF"/>
          <w:lang w:val="fr-FR"/>
        </w:rPr>
        <w:t> </w:t>
      </w:r>
      <w:r w:rsidR="00A32BD4" w:rsidRPr="00CF765A">
        <w:rPr>
          <w:rFonts w:asciiTheme="majorHAnsi" w:hAnsiTheme="majorHAnsi" w:cstheme="majorHAnsi"/>
          <w:color w:val="000000" w:themeColor="text1"/>
          <w:szCs w:val="28"/>
          <w:shd w:val="clear" w:color="auto" w:fill="FFFFFF"/>
          <w:lang w:val="fr-FR"/>
        </w:rPr>
        <w:t>bénéficie du soutien financier du </w:t>
      </w:r>
      <w:r w:rsidR="00A32BD4" w:rsidRPr="00A32BD4">
        <w:rPr>
          <w:rFonts w:asciiTheme="majorHAnsi" w:hAnsiTheme="majorHAnsi" w:cstheme="majorHAnsi"/>
          <w:color w:val="000000" w:themeColor="text1"/>
          <w:szCs w:val="28"/>
          <w:shd w:val="clear" w:color="auto" w:fill="FFFFFF"/>
          <w:lang w:val="fr-FR"/>
        </w:rPr>
        <w:t>Fonds Nouvelles frontières en recherche</w:t>
      </w:r>
      <w:r w:rsidR="00A32BD4" w:rsidRPr="00CF765A">
        <w:rPr>
          <w:rFonts w:asciiTheme="majorHAnsi" w:hAnsiTheme="majorHAnsi" w:cstheme="majorHAnsi"/>
          <w:color w:val="000000" w:themeColor="text1"/>
          <w:szCs w:val="28"/>
          <w:shd w:val="clear" w:color="auto" w:fill="FFFFFF"/>
          <w:lang w:val="fr-FR"/>
        </w:rPr>
        <w:t> et de la Stratégie emploi et compétences jeunesse du gouvernement du Canada.</w:t>
      </w:r>
      <w:r w:rsidR="00A32BD4" w:rsidRPr="00CF765A">
        <w:rPr>
          <w:rFonts w:asciiTheme="majorHAnsi" w:hAnsiTheme="majorHAnsi" w:cstheme="majorHAnsi"/>
          <w:noProof/>
          <w:color w:val="000000" w:themeColor="text1"/>
          <w:szCs w:val="28"/>
          <w:lang w:val="fr-FR"/>
        </w:rPr>
        <w:t xml:space="preserve"> </w:t>
      </w:r>
    </w:p>
    <w:p w14:paraId="00695414" w14:textId="66962F61" w:rsidR="005142DE" w:rsidRPr="00CF765A" w:rsidRDefault="00A32BD4" w:rsidP="04D3E552">
      <w:pPr>
        <w:rPr>
          <w:rFonts w:asciiTheme="majorHAnsi" w:hAnsiTheme="majorHAnsi" w:cstheme="majorBidi"/>
          <w:lang w:val="fr-FR"/>
        </w:rPr>
      </w:pPr>
      <w:r w:rsidRPr="003D6E96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60288" behindDoc="0" locked="0" layoutInCell="1" allowOverlap="1" wp14:anchorId="30A3E755" wp14:editId="46C3A79F">
            <wp:simplePos x="0" y="0"/>
            <wp:positionH relativeFrom="column">
              <wp:posOffset>3200400</wp:posOffset>
            </wp:positionH>
            <wp:positionV relativeFrom="paragraph">
              <wp:posOffset>154372</wp:posOffset>
            </wp:positionV>
            <wp:extent cx="2003425" cy="723265"/>
            <wp:effectExtent l="0" t="0" r="0" b="635"/>
            <wp:wrapNone/>
            <wp:docPr id="2050" name="Picture 2" descr="NFRF visual identifier">
              <a:extLst xmlns:a="http://schemas.openxmlformats.org/drawingml/2006/main">
                <a:ext uri="{FF2B5EF4-FFF2-40B4-BE49-F238E27FC236}">
                  <a16:creationId xmlns:a16="http://schemas.microsoft.com/office/drawing/2014/main" id="{D8A5412C-D6CE-0390-D38E-FF52E0C0F11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NFRF visual identifier">
                      <a:extLst>
                        <a:ext uri="{FF2B5EF4-FFF2-40B4-BE49-F238E27FC236}">
                          <a16:creationId xmlns:a16="http://schemas.microsoft.com/office/drawing/2014/main" id="{D8A5412C-D6CE-0390-D38E-FF52E0C0F11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42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D6E96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0" locked="0" layoutInCell="1" allowOverlap="1" wp14:anchorId="6B64EF08" wp14:editId="3036D608">
            <wp:simplePos x="0" y="0"/>
            <wp:positionH relativeFrom="column">
              <wp:posOffset>-15240</wp:posOffset>
            </wp:positionH>
            <wp:positionV relativeFrom="paragraph">
              <wp:posOffset>264701</wp:posOffset>
            </wp:positionV>
            <wp:extent cx="2954020" cy="309245"/>
            <wp:effectExtent l="0" t="0" r="0" b="0"/>
            <wp:wrapNone/>
            <wp:docPr id="8" name="Picture 7" descr="Government of Canada&#10;Gouvernment du Canada">
              <a:extLst xmlns:a="http://schemas.openxmlformats.org/drawingml/2006/main">
                <a:ext uri="{FF2B5EF4-FFF2-40B4-BE49-F238E27FC236}">
                  <a16:creationId xmlns:a16="http://schemas.microsoft.com/office/drawing/2014/main" id="{2D89433E-D888-ECEE-5A2B-07BD962CD76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Government of Canada&#10;Gouvernment du Canada">
                      <a:extLst>
                        <a:ext uri="{FF2B5EF4-FFF2-40B4-BE49-F238E27FC236}">
                          <a16:creationId xmlns:a16="http://schemas.microsoft.com/office/drawing/2014/main" id="{2D89433E-D888-ECEE-5A2B-07BD962CD76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54020" cy="309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142DE" w:rsidRPr="00CF765A" w:rsidSect="00933678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675" w:footer="68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5DC96" w14:textId="77777777" w:rsidR="00C446B3" w:rsidRDefault="00C446B3" w:rsidP="00856BA2">
      <w:r>
        <w:separator/>
      </w:r>
    </w:p>
  </w:endnote>
  <w:endnote w:type="continuationSeparator" w:id="0">
    <w:p w14:paraId="6A243516" w14:textId="77777777" w:rsidR="00C446B3" w:rsidRDefault="00C446B3" w:rsidP="00856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1216926053"/>
      <w:docPartObj>
        <w:docPartGallery w:val="Page Numbers (Bottom of Page)"/>
        <w:docPartUnique/>
      </w:docPartObj>
    </w:sdtPr>
    <w:sdtContent>
      <w:p w14:paraId="721CDEFB" w14:textId="77777777" w:rsidR="00257FAC" w:rsidRDefault="00257FAC" w:rsidP="00073D4D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8A34542" w14:textId="77777777" w:rsidR="00856BA2" w:rsidRDefault="00856BA2" w:rsidP="00257FA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1E3DE" w14:textId="73B52F97" w:rsidR="00093ED7" w:rsidRPr="00093ED7" w:rsidRDefault="00E35E9E" w:rsidP="00F64BFF">
    <w:pPr>
      <w:pStyle w:val="Footer"/>
      <w:rPr>
        <w:color w:val="404040" w:themeColor="text1" w:themeTint="BF"/>
      </w:rPr>
    </w:pPr>
    <w:hyperlink r:id="rId1" w:history="1">
      <w:r w:rsidRPr="00C55455">
        <w:rPr>
          <w:rStyle w:val="Hyperlink"/>
          <w:b/>
          <w:bCs/>
          <w:color w:val="462973" w:themeColor="accent1"/>
          <w:u w:val="none"/>
        </w:rPr>
        <w:t>vraie-idea.ca</w:t>
      </w:r>
    </w:hyperlink>
    <w:r w:rsidR="00F64BFF">
      <w:rPr>
        <w:rStyle w:val="Hyperlink"/>
        <w:b/>
        <w:bCs/>
        <w:color w:val="5DC6B0" w:themeColor="accent4"/>
        <w:u w:val="none"/>
      </w:rPr>
      <w:tab/>
    </w:r>
    <w:r w:rsidR="00F64BFF">
      <w:rPr>
        <w:rStyle w:val="Hyperlink"/>
        <w:b/>
        <w:bCs/>
        <w:color w:val="5DC6B0" w:themeColor="accent4"/>
        <w:u w:val="none"/>
      </w:rPr>
      <w:tab/>
    </w:r>
    <w:r w:rsidR="00093ED7" w:rsidRPr="00093ED7">
      <w:rPr>
        <w:color w:val="404040" w:themeColor="text1" w:themeTint="BF"/>
      </w:rPr>
      <w:t xml:space="preserve">Page </w:t>
    </w:r>
    <w:r w:rsidR="00093ED7" w:rsidRPr="00093ED7">
      <w:rPr>
        <w:color w:val="404040" w:themeColor="text1" w:themeTint="BF"/>
      </w:rPr>
      <w:fldChar w:fldCharType="begin"/>
    </w:r>
    <w:r w:rsidR="00093ED7" w:rsidRPr="00093ED7">
      <w:rPr>
        <w:color w:val="404040" w:themeColor="text1" w:themeTint="BF"/>
      </w:rPr>
      <w:instrText xml:space="preserve"> PAGE  \* Arabic  \* MERGEFORMAT </w:instrText>
    </w:r>
    <w:r w:rsidR="00093ED7" w:rsidRPr="00093ED7">
      <w:rPr>
        <w:color w:val="404040" w:themeColor="text1" w:themeTint="BF"/>
      </w:rPr>
      <w:fldChar w:fldCharType="separate"/>
    </w:r>
    <w:r w:rsidR="00093ED7" w:rsidRPr="00093ED7">
      <w:rPr>
        <w:noProof/>
        <w:color w:val="404040" w:themeColor="text1" w:themeTint="BF"/>
      </w:rPr>
      <w:t>2</w:t>
    </w:r>
    <w:r w:rsidR="00093ED7" w:rsidRPr="00093ED7">
      <w:rPr>
        <w:color w:val="404040" w:themeColor="text1" w:themeTint="BF"/>
      </w:rPr>
      <w:fldChar w:fldCharType="end"/>
    </w:r>
    <w:r w:rsidR="00093ED7" w:rsidRPr="00093ED7">
      <w:rPr>
        <w:color w:val="404040" w:themeColor="text1" w:themeTint="BF"/>
      </w:rPr>
      <w:t xml:space="preserve"> of </w:t>
    </w:r>
    <w:r w:rsidR="00093ED7" w:rsidRPr="00093ED7">
      <w:rPr>
        <w:color w:val="404040" w:themeColor="text1" w:themeTint="BF"/>
      </w:rPr>
      <w:fldChar w:fldCharType="begin"/>
    </w:r>
    <w:r w:rsidR="00093ED7" w:rsidRPr="00093ED7">
      <w:rPr>
        <w:color w:val="404040" w:themeColor="text1" w:themeTint="BF"/>
      </w:rPr>
      <w:instrText xml:space="preserve"> NUMPAGES  \* Arabic  \* MERGEFORMAT </w:instrText>
    </w:r>
    <w:r w:rsidR="00093ED7" w:rsidRPr="00093ED7">
      <w:rPr>
        <w:color w:val="404040" w:themeColor="text1" w:themeTint="BF"/>
      </w:rPr>
      <w:fldChar w:fldCharType="separate"/>
    </w:r>
    <w:r w:rsidR="00093ED7" w:rsidRPr="00093ED7">
      <w:rPr>
        <w:noProof/>
        <w:color w:val="404040" w:themeColor="text1" w:themeTint="BF"/>
      </w:rPr>
      <w:t>2</w:t>
    </w:r>
    <w:r w:rsidR="00093ED7" w:rsidRPr="00093ED7">
      <w:rPr>
        <w:color w:val="404040" w:themeColor="text1" w:themeTint="BF"/>
      </w:rPr>
      <w:fldChar w:fldCharType="end"/>
    </w:r>
  </w:p>
  <w:p w14:paraId="1F0FB99B" w14:textId="77777777" w:rsidR="00856BA2" w:rsidRDefault="00856BA2" w:rsidP="00257FAC">
    <w:pPr>
      <w:pStyle w:val="Footer"/>
      <w:ind w:right="36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EB070" w14:textId="473D7068" w:rsidR="007435FF" w:rsidRDefault="007435FF">
    <w:pPr>
      <w:pStyle w:val="Footer"/>
    </w:pPr>
    <w:hyperlink r:id="rId1" w:history="1">
      <w:r w:rsidRPr="00604128">
        <w:rPr>
          <w:rStyle w:val="Hyperlink"/>
          <w:b/>
          <w:bCs/>
          <w:color w:val="452A73"/>
          <w:u w:val="none"/>
        </w:rPr>
        <w:t>vraie-idea.ca</w:t>
      </w:r>
    </w:hyperlink>
    <w:r>
      <w:rPr>
        <w:rStyle w:val="Hyperlink"/>
        <w:b/>
        <w:bCs/>
        <w:color w:val="5DC6B0" w:themeColor="accent4"/>
        <w:u w:val="none"/>
      </w:rPr>
      <w:tab/>
    </w:r>
    <w:r>
      <w:rPr>
        <w:rStyle w:val="Hyperlink"/>
        <w:b/>
        <w:bCs/>
        <w:color w:val="5DC6B0" w:themeColor="accent4"/>
        <w:u w:val="none"/>
      </w:rPr>
      <w:tab/>
    </w:r>
    <w:r w:rsidRPr="00093ED7">
      <w:rPr>
        <w:color w:val="404040" w:themeColor="text1" w:themeTint="BF"/>
      </w:rPr>
      <w:t xml:space="preserve">Page </w:t>
    </w:r>
    <w:r w:rsidRPr="00093ED7">
      <w:rPr>
        <w:color w:val="404040" w:themeColor="text1" w:themeTint="BF"/>
      </w:rPr>
      <w:fldChar w:fldCharType="begin"/>
    </w:r>
    <w:r w:rsidRPr="00093ED7">
      <w:rPr>
        <w:color w:val="404040" w:themeColor="text1" w:themeTint="BF"/>
      </w:rPr>
      <w:instrText xml:space="preserve"> PAGE  \* Arabic  \* MERGEFORMAT </w:instrText>
    </w:r>
    <w:r w:rsidRPr="00093ED7">
      <w:rPr>
        <w:color w:val="404040" w:themeColor="text1" w:themeTint="BF"/>
      </w:rPr>
      <w:fldChar w:fldCharType="separate"/>
    </w:r>
    <w:r>
      <w:rPr>
        <w:color w:val="404040" w:themeColor="text1" w:themeTint="BF"/>
      </w:rPr>
      <w:t>2</w:t>
    </w:r>
    <w:r w:rsidRPr="00093ED7">
      <w:rPr>
        <w:color w:val="404040" w:themeColor="text1" w:themeTint="BF"/>
      </w:rPr>
      <w:fldChar w:fldCharType="end"/>
    </w:r>
    <w:r w:rsidRPr="00093ED7">
      <w:rPr>
        <w:color w:val="404040" w:themeColor="text1" w:themeTint="BF"/>
      </w:rPr>
      <w:t xml:space="preserve"> of </w:t>
    </w:r>
    <w:r w:rsidRPr="00093ED7">
      <w:rPr>
        <w:color w:val="404040" w:themeColor="text1" w:themeTint="BF"/>
      </w:rPr>
      <w:fldChar w:fldCharType="begin"/>
    </w:r>
    <w:r w:rsidRPr="00093ED7">
      <w:rPr>
        <w:color w:val="404040" w:themeColor="text1" w:themeTint="BF"/>
      </w:rPr>
      <w:instrText xml:space="preserve"> NUMPAGES  \* Arabic  \* MERGEFORMAT </w:instrText>
    </w:r>
    <w:r w:rsidRPr="00093ED7">
      <w:rPr>
        <w:color w:val="404040" w:themeColor="text1" w:themeTint="BF"/>
      </w:rPr>
      <w:fldChar w:fldCharType="separate"/>
    </w:r>
    <w:r>
      <w:rPr>
        <w:color w:val="404040" w:themeColor="text1" w:themeTint="BF"/>
      </w:rPr>
      <w:t>2</w:t>
    </w:r>
    <w:r w:rsidRPr="00093ED7">
      <w:rPr>
        <w:color w:val="404040" w:themeColor="text1" w:themeTint="B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60C008" w14:textId="77777777" w:rsidR="00C446B3" w:rsidRDefault="00C446B3" w:rsidP="00856BA2">
      <w:r>
        <w:separator/>
      </w:r>
    </w:p>
  </w:footnote>
  <w:footnote w:type="continuationSeparator" w:id="0">
    <w:p w14:paraId="68BA6FF9" w14:textId="77777777" w:rsidR="00C446B3" w:rsidRDefault="00C446B3" w:rsidP="00856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165E" w14:textId="77777777" w:rsidR="00856BA2" w:rsidRDefault="00856BA2" w:rsidP="00464A3B">
    <w:pPr>
      <w:pStyle w:val="Header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3FE5" w14:textId="77777777" w:rsidR="00F64BFF" w:rsidRDefault="00F64BFF" w:rsidP="00F64BFF">
    <w:pPr>
      <w:pStyle w:val="Header"/>
      <w:spacing w:after="0"/>
      <w:jc w:val="right"/>
    </w:pPr>
    <w:r>
      <w:rPr>
        <w:noProof/>
      </w:rPr>
      <w:drawing>
        <wp:inline distT="0" distB="0" distL="0" distR="0" wp14:anchorId="21B4700A" wp14:editId="5CFC2C29">
          <wp:extent cx="3238014" cy="917438"/>
          <wp:effectExtent l="0" t="0" r="635" b="0"/>
          <wp:docPr id="1217429267" name="Picture 1217429267" descr="VRAIE: Vision radicale pour l'accès inclusif a l'emploi&#10;&#10;IDEA: Inclusive design for employment acce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99502944" name="Picture 1399502944" descr="VRAIE: Vision radicale pour l'accès inclusif a l'emploi&#10;&#10;IDEA: Inclusive design for employment acces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84808" cy="9306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46AACF" w14:textId="77777777" w:rsidR="00BB7622" w:rsidRDefault="00BB7622" w:rsidP="00F64BFF">
    <w:pPr>
      <w:pStyle w:val="Header"/>
      <w:spacing w:after="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7pt;height:38pt" o:bullet="t">
        <v:imagedata r:id="rId1" o:title="chevron-right-black"/>
      </v:shape>
    </w:pict>
  </w:numPicBullet>
  <w:abstractNum w:abstractNumId="0" w15:restartNumberingAfterBreak="0">
    <w:nsid w:val="02023AD1"/>
    <w:multiLevelType w:val="hybridMultilevel"/>
    <w:tmpl w:val="6BE813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2C63B2"/>
    <w:multiLevelType w:val="hybridMultilevel"/>
    <w:tmpl w:val="649088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380A45"/>
    <w:multiLevelType w:val="hybridMultilevel"/>
    <w:tmpl w:val="D2D0F27C"/>
    <w:lvl w:ilvl="0" w:tplc="00587B12">
      <w:start w:val="1"/>
      <w:numFmt w:val="decimal"/>
      <w:lvlText w:val="%1."/>
      <w:lvlJc w:val="left"/>
      <w:pPr>
        <w:ind w:left="720" w:hanging="360"/>
      </w:pPr>
    </w:lvl>
    <w:lvl w:ilvl="1" w:tplc="C2AE1D02">
      <w:start w:val="1"/>
      <w:numFmt w:val="lowerLetter"/>
      <w:lvlText w:val="%2."/>
      <w:lvlJc w:val="left"/>
      <w:pPr>
        <w:ind w:left="1440" w:hanging="360"/>
      </w:pPr>
    </w:lvl>
    <w:lvl w:ilvl="2" w:tplc="46C0ADC0">
      <w:start w:val="1"/>
      <w:numFmt w:val="lowerRoman"/>
      <w:lvlText w:val="%3."/>
      <w:lvlJc w:val="right"/>
      <w:pPr>
        <w:ind w:left="2160" w:hanging="180"/>
      </w:pPr>
    </w:lvl>
    <w:lvl w:ilvl="3" w:tplc="21DA183E">
      <w:start w:val="1"/>
      <w:numFmt w:val="decimal"/>
      <w:lvlText w:val="%4."/>
      <w:lvlJc w:val="left"/>
      <w:pPr>
        <w:ind w:left="2880" w:hanging="360"/>
      </w:pPr>
    </w:lvl>
    <w:lvl w:ilvl="4" w:tplc="8736C32C">
      <w:start w:val="1"/>
      <w:numFmt w:val="lowerLetter"/>
      <w:lvlText w:val="%5."/>
      <w:lvlJc w:val="left"/>
      <w:pPr>
        <w:ind w:left="3600" w:hanging="360"/>
      </w:pPr>
    </w:lvl>
    <w:lvl w:ilvl="5" w:tplc="094ADA98">
      <w:start w:val="1"/>
      <w:numFmt w:val="lowerRoman"/>
      <w:lvlText w:val="%6."/>
      <w:lvlJc w:val="right"/>
      <w:pPr>
        <w:ind w:left="4320" w:hanging="180"/>
      </w:pPr>
    </w:lvl>
    <w:lvl w:ilvl="6" w:tplc="7B26F74C">
      <w:start w:val="1"/>
      <w:numFmt w:val="decimal"/>
      <w:lvlText w:val="%7."/>
      <w:lvlJc w:val="left"/>
      <w:pPr>
        <w:ind w:left="5040" w:hanging="360"/>
      </w:pPr>
    </w:lvl>
    <w:lvl w:ilvl="7" w:tplc="B91E5EE8">
      <w:start w:val="1"/>
      <w:numFmt w:val="lowerLetter"/>
      <w:lvlText w:val="%8."/>
      <w:lvlJc w:val="left"/>
      <w:pPr>
        <w:ind w:left="5760" w:hanging="360"/>
      </w:pPr>
    </w:lvl>
    <w:lvl w:ilvl="8" w:tplc="4FB2CFA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107CD"/>
    <w:multiLevelType w:val="multilevel"/>
    <w:tmpl w:val="0409001D"/>
    <w:styleLink w:val="BulletStyles-Black"/>
    <w:lvl w:ilvl="0">
      <w:start w:val="1"/>
      <w:numFmt w:val="decimalZero"/>
      <w:lvlText w:val="%1)"/>
      <w:lvlJc w:val="left"/>
      <w:pPr>
        <w:ind w:left="360" w:hanging="360"/>
      </w:pPr>
      <w:rPr>
        <w:rFonts w:ascii="Arial" w:hAnsi="Arial"/>
        <w:b/>
        <w:color w:val="000000" w:themeColor="text1"/>
        <w:sz w:val="24"/>
      </w:rPr>
    </w:lvl>
    <w:lvl w:ilvl="1">
      <w:start w:val="1"/>
      <w:numFmt w:val="bullet"/>
      <w:pStyle w:val="UnorderedlistLevel2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2">
      <w:start w:val="1"/>
      <w:numFmt w:val="bullet"/>
      <w:pStyle w:val="UnorderedlistLevel3"/>
      <w:lvlText w:val=""/>
      <w:lvlPicBulletId w:val="0"/>
      <w:lvlJc w:val="left"/>
      <w:pPr>
        <w:ind w:left="1800" w:hanging="360"/>
      </w:pPr>
      <w:rPr>
        <w:rFonts w:ascii="Symbol" w:hAnsi="Symbol" w:hint="default"/>
        <w:color w:val="auto"/>
        <w:sz w:val="24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  <w:color w:val="452A73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8BC0A2D"/>
    <w:multiLevelType w:val="hybridMultilevel"/>
    <w:tmpl w:val="FE2A26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615A91"/>
    <w:multiLevelType w:val="hybridMultilevel"/>
    <w:tmpl w:val="7968F88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27DEA"/>
    <w:multiLevelType w:val="hybridMultilevel"/>
    <w:tmpl w:val="F7869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9355E"/>
    <w:multiLevelType w:val="multilevel"/>
    <w:tmpl w:val="0409001D"/>
    <w:numStyleLink w:val="BulletStyles-Black"/>
  </w:abstractNum>
  <w:abstractNum w:abstractNumId="8" w15:restartNumberingAfterBreak="0">
    <w:nsid w:val="2BF63048"/>
    <w:multiLevelType w:val="hybridMultilevel"/>
    <w:tmpl w:val="BAE203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D6A39"/>
    <w:multiLevelType w:val="hybridMultilevel"/>
    <w:tmpl w:val="93DE50D4"/>
    <w:lvl w:ilvl="0" w:tplc="425AFCE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5069AE"/>
    <w:multiLevelType w:val="hybridMultilevel"/>
    <w:tmpl w:val="E5FC891E"/>
    <w:lvl w:ilvl="0" w:tplc="0D583B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270D92"/>
    <w:multiLevelType w:val="hybridMultilevel"/>
    <w:tmpl w:val="834A1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7246D"/>
    <w:multiLevelType w:val="hybridMultilevel"/>
    <w:tmpl w:val="2A685FCA"/>
    <w:lvl w:ilvl="0" w:tplc="27FEB22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9B6DC8"/>
    <w:multiLevelType w:val="hybridMultilevel"/>
    <w:tmpl w:val="B8A6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85A11"/>
    <w:multiLevelType w:val="hybridMultilevel"/>
    <w:tmpl w:val="1AD8299E"/>
    <w:lvl w:ilvl="0" w:tplc="0D583B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736F7"/>
    <w:multiLevelType w:val="hybridMultilevel"/>
    <w:tmpl w:val="0CA0BE4C"/>
    <w:lvl w:ilvl="0" w:tplc="0D583B4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F30687"/>
    <w:multiLevelType w:val="hybridMultilevel"/>
    <w:tmpl w:val="2804AA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9088251">
    <w:abstractNumId w:val="3"/>
  </w:num>
  <w:num w:numId="2" w16cid:durableId="49499675">
    <w:abstractNumId w:val="7"/>
  </w:num>
  <w:num w:numId="3" w16cid:durableId="1610774029">
    <w:abstractNumId w:val="6"/>
  </w:num>
  <w:num w:numId="4" w16cid:durableId="2128086448">
    <w:abstractNumId w:val="13"/>
  </w:num>
  <w:num w:numId="5" w16cid:durableId="96565431">
    <w:abstractNumId w:val="11"/>
  </w:num>
  <w:num w:numId="6" w16cid:durableId="933786087">
    <w:abstractNumId w:val="1"/>
  </w:num>
  <w:num w:numId="7" w16cid:durableId="994991165">
    <w:abstractNumId w:val="12"/>
  </w:num>
  <w:num w:numId="8" w16cid:durableId="191192727">
    <w:abstractNumId w:val="5"/>
  </w:num>
  <w:num w:numId="9" w16cid:durableId="2067102393">
    <w:abstractNumId w:val="8"/>
  </w:num>
  <w:num w:numId="10" w16cid:durableId="941840309">
    <w:abstractNumId w:val="15"/>
  </w:num>
  <w:num w:numId="11" w16cid:durableId="903561271">
    <w:abstractNumId w:val="10"/>
  </w:num>
  <w:num w:numId="12" w16cid:durableId="1511871766">
    <w:abstractNumId w:val="14"/>
  </w:num>
  <w:num w:numId="13" w16cid:durableId="1181970990">
    <w:abstractNumId w:val="9"/>
  </w:num>
  <w:num w:numId="14" w16cid:durableId="1378357809">
    <w:abstractNumId w:val="4"/>
  </w:num>
  <w:num w:numId="15" w16cid:durableId="1051005182">
    <w:abstractNumId w:val="0"/>
  </w:num>
  <w:num w:numId="16" w16cid:durableId="533268823">
    <w:abstractNumId w:val="2"/>
  </w:num>
  <w:num w:numId="17" w16cid:durableId="598176717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CA6"/>
    <w:rsid w:val="0001088B"/>
    <w:rsid w:val="000116F7"/>
    <w:rsid w:val="0001621E"/>
    <w:rsid w:val="00022F2B"/>
    <w:rsid w:val="0003126E"/>
    <w:rsid w:val="000359EC"/>
    <w:rsid w:val="00036509"/>
    <w:rsid w:val="000430F2"/>
    <w:rsid w:val="00046074"/>
    <w:rsid w:val="0005344A"/>
    <w:rsid w:val="00055814"/>
    <w:rsid w:val="00057B62"/>
    <w:rsid w:val="000611AE"/>
    <w:rsid w:val="000652E0"/>
    <w:rsid w:val="00072C4A"/>
    <w:rsid w:val="0007365A"/>
    <w:rsid w:val="00082DC8"/>
    <w:rsid w:val="00083C12"/>
    <w:rsid w:val="00083E31"/>
    <w:rsid w:val="00086348"/>
    <w:rsid w:val="00093ED7"/>
    <w:rsid w:val="00097355"/>
    <w:rsid w:val="000B6415"/>
    <w:rsid w:val="000C39B9"/>
    <w:rsid w:val="000D046E"/>
    <w:rsid w:val="000E089C"/>
    <w:rsid w:val="000E1A28"/>
    <w:rsid w:val="000F0845"/>
    <w:rsid w:val="00101465"/>
    <w:rsid w:val="00104E13"/>
    <w:rsid w:val="00107D31"/>
    <w:rsid w:val="0012695B"/>
    <w:rsid w:val="00127DFF"/>
    <w:rsid w:val="0013689C"/>
    <w:rsid w:val="00141E8C"/>
    <w:rsid w:val="0014441D"/>
    <w:rsid w:val="00150A65"/>
    <w:rsid w:val="00154D90"/>
    <w:rsid w:val="00154ED1"/>
    <w:rsid w:val="001566F5"/>
    <w:rsid w:val="00171530"/>
    <w:rsid w:val="00172920"/>
    <w:rsid w:val="00175102"/>
    <w:rsid w:val="001855E3"/>
    <w:rsid w:val="00193209"/>
    <w:rsid w:val="0019633A"/>
    <w:rsid w:val="001A3ED6"/>
    <w:rsid w:val="001A5D0E"/>
    <w:rsid w:val="001B5407"/>
    <w:rsid w:val="001B7728"/>
    <w:rsid w:val="001C0825"/>
    <w:rsid w:val="001C327B"/>
    <w:rsid w:val="001C334C"/>
    <w:rsid w:val="001C488D"/>
    <w:rsid w:val="001D13D9"/>
    <w:rsid w:val="001E1D96"/>
    <w:rsid w:val="001F2EAA"/>
    <w:rsid w:val="002061BD"/>
    <w:rsid w:val="00213D45"/>
    <w:rsid w:val="00214BA9"/>
    <w:rsid w:val="00220334"/>
    <w:rsid w:val="002227B6"/>
    <w:rsid w:val="00226BFD"/>
    <w:rsid w:val="00232F3E"/>
    <w:rsid w:val="002420FF"/>
    <w:rsid w:val="002510AC"/>
    <w:rsid w:val="002541A6"/>
    <w:rsid w:val="002577BE"/>
    <w:rsid w:val="002577F1"/>
    <w:rsid w:val="00257FAC"/>
    <w:rsid w:val="002600BC"/>
    <w:rsid w:val="00261434"/>
    <w:rsid w:val="0026150E"/>
    <w:rsid w:val="00265256"/>
    <w:rsid w:val="00266BAB"/>
    <w:rsid w:val="00277AB6"/>
    <w:rsid w:val="00290CA6"/>
    <w:rsid w:val="002963DA"/>
    <w:rsid w:val="002A1637"/>
    <w:rsid w:val="002B164A"/>
    <w:rsid w:val="002B585D"/>
    <w:rsid w:val="002B5C31"/>
    <w:rsid w:val="002C1365"/>
    <w:rsid w:val="002C5308"/>
    <w:rsid w:val="002D05ED"/>
    <w:rsid w:val="002D0DCB"/>
    <w:rsid w:val="002D26AA"/>
    <w:rsid w:val="002D35AD"/>
    <w:rsid w:val="002D6913"/>
    <w:rsid w:val="002D7CFE"/>
    <w:rsid w:val="002E119B"/>
    <w:rsid w:val="002E4BC4"/>
    <w:rsid w:val="002E6EA2"/>
    <w:rsid w:val="002E7EAA"/>
    <w:rsid w:val="002F147E"/>
    <w:rsid w:val="002F37AE"/>
    <w:rsid w:val="00305875"/>
    <w:rsid w:val="00325F26"/>
    <w:rsid w:val="00326F82"/>
    <w:rsid w:val="003273DE"/>
    <w:rsid w:val="00330344"/>
    <w:rsid w:val="003356E6"/>
    <w:rsid w:val="00336BFC"/>
    <w:rsid w:val="0035271A"/>
    <w:rsid w:val="00356984"/>
    <w:rsid w:val="00364294"/>
    <w:rsid w:val="003763D4"/>
    <w:rsid w:val="00377448"/>
    <w:rsid w:val="00387B56"/>
    <w:rsid w:val="00390306"/>
    <w:rsid w:val="00392460"/>
    <w:rsid w:val="0039540A"/>
    <w:rsid w:val="003956E5"/>
    <w:rsid w:val="003A05C6"/>
    <w:rsid w:val="003A0881"/>
    <w:rsid w:val="003A1933"/>
    <w:rsid w:val="003B2E1B"/>
    <w:rsid w:val="003B308B"/>
    <w:rsid w:val="003C5B33"/>
    <w:rsid w:val="003C7CA7"/>
    <w:rsid w:val="003D4103"/>
    <w:rsid w:val="003D524D"/>
    <w:rsid w:val="003D6E96"/>
    <w:rsid w:val="003E32E3"/>
    <w:rsid w:val="003E4048"/>
    <w:rsid w:val="003F4399"/>
    <w:rsid w:val="003F56F2"/>
    <w:rsid w:val="00403730"/>
    <w:rsid w:val="004041E9"/>
    <w:rsid w:val="00414CA9"/>
    <w:rsid w:val="004150A8"/>
    <w:rsid w:val="004214B8"/>
    <w:rsid w:val="00425BA3"/>
    <w:rsid w:val="00431484"/>
    <w:rsid w:val="00442847"/>
    <w:rsid w:val="004473D7"/>
    <w:rsid w:val="00456C8A"/>
    <w:rsid w:val="00464A3B"/>
    <w:rsid w:val="004668B2"/>
    <w:rsid w:val="00467FC0"/>
    <w:rsid w:val="00482067"/>
    <w:rsid w:val="00494151"/>
    <w:rsid w:val="00496E26"/>
    <w:rsid w:val="004B21C5"/>
    <w:rsid w:val="004B5188"/>
    <w:rsid w:val="004D032A"/>
    <w:rsid w:val="004D0570"/>
    <w:rsid w:val="004D3C20"/>
    <w:rsid w:val="004E28F0"/>
    <w:rsid w:val="004F46DF"/>
    <w:rsid w:val="004F54C4"/>
    <w:rsid w:val="004F7310"/>
    <w:rsid w:val="005033F4"/>
    <w:rsid w:val="00504725"/>
    <w:rsid w:val="00505FCB"/>
    <w:rsid w:val="00506BE2"/>
    <w:rsid w:val="0050773B"/>
    <w:rsid w:val="005102A5"/>
    <w:rsid w:val="005142DE"/>
    <w:rsid w:val="0052152E"/>
    <w:rsid w:val="00524A07"/>
    <w:rsid w:val="00524B98"/>
    <w:rsid w:val="005258C3"/>
    <w:rsid w:val="00531EBE"/>
    <w:rsid w:val="005453EF"/>
    <w:rsid w:val="00560EB5"/>
    <w:rsid w:val="005678D9"/>
    <w:rsid w:val="00572D1A"/>
    <w:rsid w:val="00576F07"/>
    <w:rsid w:val="00582AAF"/>
    <w:rsid w:val="00583404"/>
    <w:rsid w:val="00585A09"/>
    <w:rsid w:val="005A2037"/>
    <w:rsid w:val="005A3BBE"/>
    <w:rsid w:val="005B3343"/>
    <w:rsid w:val="005D1C8F"/>
    <w:rsid w:val="005D3F6E"/>
    <w:rsid w:val="005D45D6"/>
    <w:rsid w:val="005E3E3D"/>
    <w:rsid w:val="005E75F8"/>
    <w:rsid w:val="005F1FFF"/>
    <w:rsid w:val="005F6DE1"/>
    <w:rsid w:val="00600CE3"/>
    <w:rsid w:val="00604128"/>
    <w:rsid w:val="00632BDD"/>
    <w:rsid w:val="00635D13"/>
    <w:rsid w:val="00647BE1"/>
    <w:rsid w:val="00652629"/>
    <w:rsid w:val="00652C09"/>
    <w:rsid w:val="006554C8"/>
    <w:rsid w:val="00655C28"/>
    <w:rsid w:val="00656ED3"/>
    <w:rsid w:val="00660449"/>
    <w:rsid w:val="006700F3"/>
    <w:rsid w:val="00685CB8"/>
    <w:rsid w:val="006867A2"/>
    <w:rsid w:val="00686D82"/>
    <w:rsid w:val="00691E14"/>
    <w:rsid w:val="006973B6"/>
    <w:rsid w:val="006A71B7"/>
    <w:rsid w:val="006C1A38"/>
    <w:rsid w:val="006C3E8C"/>
    <w:rsid w:val="006C3EED"/>
    <w:rsid w:val="006D0448"/>
    <w:rsid w:val="006D09F2"/>
    <w:rsid w:val="006D1BFF"/>
    <w:rsid w:val="006D5C91"/>
    <w:rsid w:val="006D7A88"/>
    <w:rsid w:val="006E68E2"/>
    <w:rsid w:val="006F0BFC"/>
    <w:rsid w:val="006F7350"/>
    <w:rsid w:val="007000D0"/>
    <w:rsid w:val="0070050C"/>
    <w:rsid w:val="007062AE"/>
    <w:rsid w:val="00711C63"/>
    <w:rsid w:val="00712562"/>
    <w:rsid w:val="0071273A"/>
    <w:rsid w:val="00713DB1"/>
    <w:rsid w:val="007161F8"/>
    <w:rsid w:val="00726A57"/>
    <w:rsid w:val="00730884"/>
    <w:rsid w:val="00731060"/>
    <w:rsid w:val="00736AAE"/>
    <w:rsid w:val="00736DC4"/>
    <w:rsid w:val="007424AE"/>
    <w:rsid w:val="007435FF"/>
    <w:rsid w:val="00752785"/>
    <w:rsid w:val="0076093F"/>
    <w:rsid w:val="00764674"/>
    <w:rsid w:val="00764EFC"/>
    <w:rsid w:val="007669B3"/>
    <w:rsid w:val="0077126F"/>
    <w:rsid w:val="007742E4"/>
    <w:rsid w:val="00774327"/>
    <w:rsid w:val="00781033"/>
    <w:rsid w:val="007835F4"/>
    <w:rsid w:val="00783D82"/>
    <w:rsid w:val="007A0EDF"/>
    <w:rsid w:val="007A3B39"/>
    <w:rsid w:val="007B17B0"/>
    <w:rsid w:val="007B5AFE"/>
    <w:rsid w:val="007C2038"/>
    <w:rsid w:val="007D01C7"/>
    <w:rsid w:val="007E1AB5"/>
    <w:rsid w:val="007E3D1E"/>
    <w:rsid w:val="007E61C9"/>
    <w:rsid w:val="007E693E"/>
    <w:rsid w:val="007E7238"/>
    <w:rsid w:val="007E7D51"/>
    <w:rsid w:val="007F73B0"/>
    <w:rsid w:val="00811216"/>
    <w:rsid w:val="00822D1E"/>
    <w:rsid w:val="00823E10"/>
    <w:rsid w:val="00824C33"/>
    <w:rsid w:val="008321B0"/>
    <w:rsid w:val="008359FB"/>
    <w:rsid w:val="0084452E"/>
    <w:rsid w:val="00846D5C"/>
    <w:rsid w:val="00846F9D"/>
    <w:rsid w:val="0085156A"/>
    <w:rsid w:val="00856BA2"/>
    <w:rsid w:val="00861811"/>
    <w:rsid w:val="008635F9"/>
    <w:rsid w:val="00865CCA"/>
    <w:rsid w:val="00871446"/>
    <w:rsid w:val="00876C2A"/>
    <w:rsid w:val="008840FF"/>
    <w:rsid w:val="00886954"/>
    <w:rsid w:val="0089355F"/>
    <w:rsid w:val="00893E58"/>
    <w:rsid w:val="008A11CC"/>
    <w:rsid w:val="008A5C83"/>
    <w:rsid w:val="008A64B6"/>
    <w:rsid w:val="008B4D7C"/>
    <w:rsid w:val="008B7800"/>
    <w:rsid w:val="008C1B4A"/>
    <w:rsid w:val="008C451E"/>
    <w:rsid w:val="008E20B3"/>
    <w:rsid w:val="008F0A14"/>
    <w:rsid w:val="008F0E3E"/>
    <w:rsid w:val="008F5CA3"/>
    <w:rsid w:val="0090007A"/>
    <w:rsid w:val="0091720F"/>
    <w:rsid w:val="00926688"/>
    <w:rsid w:val="00933678"/>
    <w:rsid w:val="00935170"/>
    <w:rsid w:val="00947BF0"/>
    <w:rsid w:val="00950D8B"/>
    <w:rsid w:val="00962C34"/>
    <w:rsid w:val="009634F5"/>
    <w:rsid w:val="009636E7"/>
    <w:rsid w:val="0097116F"/>
    <w:rsid w:val="00983830"/>
    <w:rsid w:val="0098404C"/>
    <w:rsid w:val="009850CF"/>
    <w:rsid w:val="00987F71"/>
    <w:rsid w:val="009936F3"/>
    <w:rsid w:val="00994266"/>
    <w:rsid w:val="009A009D"/>
    <w:rsid w:val="009A2CE9"/>
    <w:rsid w:val="009B1E4B"/>
    <w:rsid w:val="009D2654"/>
    <w:rsid w:val="009E185F"/>
    <w:rsid w:val="00A06C24"/>
    <w:rsid w:val="00A1136B"/>
    <w:rsid w:val="00A200AF"/>
    <w:rsid w:val="00A26298"/>
    <w:rsid w:val="00A31AB6"/>
    <w:rsid w:val="00A32BD4"/>
    <w:rsid w:val="00A34F97"/>
    <w:rsid w:val="00A374A7"/>
    <w:rsid w:val="00A45E5E"/>
    <w:rsid w:val="00A547D2"/>
    <w:rsid w:val="00A6171F"/>
    <w:rsid w:val="00A65ADD"/>
    <w:rsid w:val="00A7412C"/>
    <w:rsid w:val="00A85182"/>
    <w:rsid w:val="00AA53BE"/>
    <w:rsid w:val="00AB3CBD"/>
    <w:rsid w:val="00AC2777"/>
    <w:rsid w:val="00AD5860"/>
    <w:rsid w:val="00AE0B5B"/>
    <w:rsid w:val="00AE1100"/>
    <w:rsid w:val="00AE7192"/>
    <w:rsid w:val="00AE7317"/>
    <w:rsid w:val="00AF254B"/>
    <w:rsid w:val="00AF2823"/>
    <w:rsid w:val="00AF4C6E"/>
    <w:rsid w:val="00AF587F"/>
    <w:rsid w:val="00B047B4"/>
    <w:rsid w:val="00B16A76"/>
    <w:rsid w:val="00B277CD"/>
    <w:rsid w:val="00B300A0"/>
    <w:rsid w:val="00B34473"/>
    <w:rsid w:val="00B374C8"/>
    <w:rsid w:val="00B44E8B"/>
    <w:rsid w:val="00B455ED"/>
    <w:rsid w:val="00B5191E"/>
    <w:rsid w:val="00B51D00"/>
    <w:rsid w:val="00B5606D"/>
    <w:rsid w:val="00B57DE6"/>
    <w:rsid w:val="00B609E3"/>
    <w:rsid w:val="00B60A58"/>
    <w:rsid w:val="00B610BD"/>
    <w:rsid w:val="00B623CE"/>
    <w:rsid w:val="00B824F4"/>
    <w:rsid w:val="00B86162"/>
    <w:rsid w:val="00B87DBA"/>
    <w:rsid w:val="00B93445"/>
    <w:rsid w:val="00B9517D"/>
    <w:rsid w:val="00B96A2A"/>
    <w:rsid w:val="00BA1BEB"/>
    <w:rsid w:val="00BB178C"/>
    <w:rsid w:val="00BB7622"/>
    <w:rsid w:val="00BC6EDF"/>
    <w:rsid w:val="00BD17EA"/>
    <w:rsid w:val="00BD4DCE"/>
    <w:rsid w:val="00BE0E0A"/>
    <w:rsid w:val="00BE3C2E"/>
    <w:rsid w:val="00BE7254"/>
    <w:rsid w:val="00BF2DE7"/>
    <w:rsid w:val="00BF428C"/>
    <w:rsid w:val="00BF66FC"/>
    <w:rsid w:val="00BF6A29"/>
    <w:rsid w:val="00C001DF"/>
    <w:rsid w:val="00C13347"/>
    <w:rsid w:val="00C152D3"/>
    <w:rsid w:val="00C22EAE"/>
    <w:rsid w:val="00C24B12"/>
    <w:rsid w:val="00C421F9"/>
    <w:rsid w:val="00C446B3"/>
    <w:rsid w:val="00C45378"/>
    <w:rsid w:val="00C54BA0"/>
    <w:rsid w:val="00C55455"/>
    <w:rsid w:val="00C61672"/>
    <w:rsid w:val="00C6527C"/>
    <w:rsid w:val="00C66170"/>
    <w:rsid w:val="00C723FC"/>
    <w:rsid w:val="00C83964"/>
    <w:rsid w:val="00C9167F"/>
    <w:rsid w:val="00C93FED"/>
    <w:rsid w:val="00C96EB6"/>
    <w:rsid w:val="00C96F9E"/>
    <w:rsid w:val="00CA3606"/>
    <w:rsid w:val="00CA4878"/>
    <w:rsid w:val="00CA4AB4"/>
    <w:rsid w:val="00CA6A24"/>
    <w:rsid w:val="00CB0C70"/>
    <w:rsid w:val="00CD0FA9"/>
    <w:rsid w:val="00CD4A66"/>
    <w:rsid w:val="00CD72B1"/>
    <w:rsid w:val="00CE0C62"/>
    <w:rsid w:val="00CF1712"/>
    <w:rsid w:val="00CF3E72"/>
    <w:rsid w:val="00CF765A"/>
    <w:rsid w:val="00D23376"/>
    <w:rsid w:val="00D24E44"/>
    <w:rsid w:val="00D303B1"/>
    <w:rsid w:val="00D31EE3"/>
    <w:rsid w:val="00D36676"/>
    <w:rsid w:val="00D416BB"/>
    <w:rsid w:val="00D50414"/>
    <w:rsid w:val="00D505A1"/>
    <w:rsid w:val="00D6588E"/>
    <w:rsid w:val="00D76927"/>
    <w:rsid w:val="00D80BBC"/>
    <w:rsid w:val="00D80CA5"/>
    <w:rsid w:val="00D83008"/>
    <w:rsid w:val="00D86CC5"/>
    <w:rsid w:val="00D87FA3"/>
    <w:rsid w:val="00D97855"/>
    <w:rsid w:val="00DA7148"/>
    <w:rsid w:val="00DB3DDE"/>
    <w:rsid w:val="00DB6B19"/>
    <w:rsid w:val="00DC5921"/>
    <w:rsid w:val="00DD0923"/>
    <w:rsid w:val="00DD6732"/>
    <w:rsid w:val="00DE0875"/>
    <w:rsid w:val="00E0560D"/>
    <w:rsid w:val="00E06C08"/>
    <w:rsid w:val="00E06D37"/>
    <w:rsid w:val="00E10D35"/>
    <w:rsid w:val="00E127CB"/>
    <w:rsid w:val="00E156BD"/>
    <w:rsid w:val="00E21059"/>
    <w:rsid w:val="00E274D0"/>
    <w:rsid w:val="00E350B8"/>
    <w:rsid w:val="00E35E9E"/>
    <w:rsid w:val="00E52973"/>
    <w:rsid w:val="00E5302D"/>
    <w:rsid w:val="00E57559"/>
    <w:rsid w:val="00E9025B"/>
    <w:rsid w:val="00E97262"/>
    <w:rsid w:val="00EA1BBA"/>
    <w:rsid w:val="00EA3422"/>
    <w:rsid w:val="00EA3D7C"/>
    <w:rsid w:val="00EB209C"/>
    <w:rsid w:val="00EB2405"/>
    <w:rsid w:val="00EB3C48"/>
    <w:rsid w:val="00ED5CD4"/>
    <w:rsid w:val="00EE4568"/>
    <w:rsid w:val="00EE6AD2"/>
    <w:rsid w:val="00F07339"/>
    <w:rsid w:val="00F07BC3"/>
    <w:rsid w:val="00F12DC8"/>
    <w:rsid w:val="00F22798"/>
    <w:rsid w:val="00F22D7C"/>
    <w:rsid w:val="00F24871"/>
    <w:rsid w:val="00F2510F"/>
    <w:rsid w:val="00F26564"/>
    <w:rsid w:val="00F35ACC"/>
    <w:rsid w:val="00F40910"/>
    <w:rsid w:val="00F53856"/>
    <w:rsid w:val="00F57258"/>
    <w:rsid w:val="00F57949"/>
    <w:rsid w:val="00F64BFF"/>
    <w:rsid w:val="00F65AFB"/>
    <w:rsid w:val="00F72100"/>
    <w:rsid w:val="00F758D7"/>
    <w:rsid w:val="00F771FB"/>
    <w:rsid w:val="00F84A57"/>
    <w:rsid w:val="00F927A2"/>
    <w:rsid w:val="00FA090C"/>
    <w:rsid w:val="00FA58A9"/>
    <w:rsid w:val="00FA607E"/>
    <w:rsid w:val="00FA7C01"/>
    <w:rsid w:val="00FB2865"/>
    <w:rsid w:val="00FC64DA"/>
    <w:rsid w:val="00FE5597"/>
    <w:rsid w:val="00FF065C"/>
    <w:rsid w:val="04D3E552"/>
    <w:rsid w:val="31FD1953"/>
    <w:rsid w:val="3CBFD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AA0F9A"/>
  <w15:chartTrackingRefBased/>
  <w15:docId w15:val="{887607AE-E660-DE46-A457-E0AA36853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8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0A14"/>
    <w:pPr>
      <w:spacing w:after="24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F0A14"/>
    <w:pPr>
      <w:keepNext/>
      <w:keepLines/>
      <w:spacing w:before="240" w:after="0"/>
      <w:outlineLvl w:val="0"/>
    </w:pPr>
    <w:rPr>
      <w:rFonts w:eastAsiaTheme="majorEastAsia" w:cstheme="majorBidi"/>
      <w:color w:val="1D856C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0A14"/>
    <w:pPr>
      <w:keepNext/>
      <w:keepLines/>
      <w:spacing w:before="120" w:after="0"/>
      <w:outlineLvl w:val="1"/>
    </w:pPr>
    <w:rPr>
      <w:rFonts w:eastAsiaTheme="majorEastAsia" w:cstheme="majorBidi"/>
      <w:color w:val="1D856C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36F3"/>
    <w:pPr>
      <w:keepNext/>
      <w:keepLines/>
      <w:spacing w:before="120" w:after="0"/>
      <w:outlineLvl w:val="2"/>
    </w:pPr>
    <w:rPr>
      <w:rFonts w:eastAsiaTheme="majorEastAsia" w:cstheme="majorBidi"/>
      <w:color w:val="341E55" w:themeColor="accent1" w:themeShade="BF"/>
      <w:sz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36F3"/>
    <w:pPr>
      <w:keepNext/>
      <w:keepLines/>
      <w:spacing w:before="120" w:after="0"/>
      <w:outlineLvl w:val="3"/>
    </w:pPr>
    <w:rPr>
      <w:rFonts w:eastAsiaTheme="majorEastAsia" w:cstheme="majorBidi"/>
      <w:i/>
      <w:iCs/>
      <w:color w:val="341E55" w:themeColor="accent1" w:themeShade="BF"/>
      <w:sz w:val="3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9936F3"/>
    <w:pPr>
      <w:keepNext/>
      <w:keepLines/>
      <w:spacing w:before="40" w:after="0"/>
      <w:outlineLvl w:val="4"/>
    </w:pPr>
    <w:rPr>
      <w:rFonts w:eastAsiaTheme="majorEastAsia" w:cstheme="majorBidi"/>
      <w:color w:val="166755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936F3"/>
    <w:pPr>
      <w:keepNext/>
      <w:keepLines/>
      <w:spacing w:before="40" w:after="0"/>
      <w:outlineLvl w:val="5"/>
    </w:pPr>
    <w:rPr>
      <w:rFonts w:eastAsiaTheme="majorEastAsia" w:cstheme="majorBidi"/>
      <w:color w:val="0D4237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936F3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0D423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33678"/>
    <w:pPr>
      <w:shd w:val="clear" w:color="F0F6F5" w:fill="auto"/>
      <w:contextualSpacing/>
    </w:pPr>
    <w:rPr>
      <w:rFonts w:eastAsiaTheme="majorEastAsia" w:cstheme="majorBidi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3678"/>
    <w:rPr>
      <w:rFonts w:ascii="Verdana" w:eastAsiaTheme="majorEastAsia" w:hAnsi="Verdana" w:cstheme="majorBidi"/>
      <w:spacing w:val="-10"/>
      <w:kern w:val="28"/>
      <w:sz w:val="48"/>
      <w:szCs w:val="56"/>
      <w:shd w:val="clear" w:color="F0F6F5" w:fill="auto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C24"/>
    <w:pPr>
      <w:numPr>
        <w:ilvl w:val="1"/>
      </w:numPr>
      <w:spacing w:after="160"/>
    </w:pPr>
    <w:rPr>
      <w:rFonts w:eastAsiaTheme="minorEastAsia"/>
      <w:color w:val="404040" w:themeColor="text1" w:themeTint="BF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A06C24"/>
    <w:rPr>
      <w:rFonts w:eastAsiaTheme="minorEastAsia"/>
      <w:color w:val="404040" w:themeColor="text1" w:themeTint="BF"/>
      <w:spacing w:val="15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F0A14"/>
    <w:rPr>
      <w:rFonts w:ascii="Verdana" w:eastAsiaTheme="majorEastAsia" w:hAnsi="Verdana" w:cstheme="majorBidi"/>
      <w:color w:val="1D856C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F0A14"/>
    <w:rPr>
      <w:rFonts w:ascii="Verdana" w:eastAsiaTheme="majorEastAsia" w:hAnsi="Verdana" w:cstheme="majorBidi"/>
      <w:color w:val="1D856C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936F3"/>
    <w:rPr>
      <w:rFonts w:ascii="Verdana" w:eastAsiaTheme="majorEastAsia" w:hAnsi="Verdana" w:cstheme="majorBidi"/>
      <w:color w:val="341E55" w:themeColor="accent1" w:themeShade="BF"/>
      <w:sz w:val="32"/>
    </w:rPr>
  </w:style>
  <w:style w:type="character" w:customStyle="1" w:styleId="Heading4Char">
    <w:name w:val="Heading 4 Char"/>
    <w:basedOn w:val="DefaultParagraphFont"/>
    <w:link w:val="Heading4"/>
    <w:uiPriority w:val="9"/>
    <w:rsid w:val="009936F3"/>
    <w:rPr>
      <w:rFonts w:ascii="Verdana" w:eastAsiaTheme="majorEastAsia" w:hAnsi="Verdana" w:cstheme="majorBidi"/>
      <w:i/>
      <w:iCs/>
      <w:color w:val="341E55" w:themeColor="accent1" w:themeShade="BF"/>
      <w:sz w:val="32"/>
    </w:rPr>
  </w:style>
  <w:style w:type="character" w:customStyle="1" w:styleId="Heading5Char">
    <w:name w:val="Heading 5 Char"/>
    <w:basedOn w:val="DefaultParagraphFont"/>
    <w:link w:val="Heading5"/>
    <w:uiPriority w:val="9"/>
    <w:rsid w:val="009936F3"/>
    <w:rPr>
      <w:rFonts w:ascii="Verdana" w:eastAsiaTheme="majorEastAsia" w:hAnsi="Verdana" w:cstheme="majorBidi"/>
      <w:color w:val="166755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rsid w:val="009936F3"/>
    <w:rPr>
      <w:rFonts w:ascii="Verdana" w:eastAsiaTheme="majorEastAsia" w:hAnsi="Verdana" w:cstheme="majorBidi"/>
      <w:color w:val="0D4237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rsid w:val="009936F3"/>
    <w:rPr>
      <w:rFonts w:ascii="Verdana" w:eastAsiaTheme="majorEastAsia" w:hAnsi="Verdana" w:cstheme="majorBidi"/>
      <w:i/>
      <w:iCs/>
      <w:color w:val="0D4237"/>
      <w:sz w:val="28"/>
    </w:rPr>
  </w:style>
  <w:style w:type="paragraph" w:styleId="NoSpacing">
    <w:name w:val="No Spacing"/>
    <w:uiPriority w:val="1"/>
    <w:qFormat/>
    <w:rsid w:val="00A06C24"/>
  </w:style>
  <w:style w:type="character" w:styleId="CommentReference">
    <w:name w:val="annotation reference"/>
    <w:basedOn w:val="DefaultParagraphFont"/>
    <w:uiPriority w:val="99"/>
    <w:semiHidden/>
    <w:unhideWhenUsed/>
    <w:rsid w:val="00A200AF"/>
    <w:rPr>
      <w:sz w:val="16"/>
      <w:szCs w:val="16"/>
    </w:rPr>
  </w:style>
  <w:style w:type="character" w:styleId="Emphasis">
    <w:name w:val="Emphasis"/>
    <w:basedOn w:val="DefaultParagraphFont"/>
    <w:uiPriority w:val="20"/>
    <w:qFormat/>
    <w:rsid w:val="008F0A14"/>
    <w:rPr>
      <w:rFonts w:ascii="Verdana" w:hAnsi="Verdana"/>
      <w:i/>
      <w:iCs/>
      <w:sz w:val="28"/>
    </w:rPr>
  </w:style>
  <w:style w:type="paragraph" w:styleId="CommentText">
    <w:name w:val="annotation text"/>
    <w:basedOn w:val="Normal"/>
    <w:link w:val="CommentTextChar"/>
    <w:uiPriority w:val="99"/>
    <w:unhideWhenUsed/>
    <w:rsid w:val="00A200AF"/>
    <w:rPr>
      <w:sz w:val="20"/>
      <w:szCs w:val="20"/>
    </w:rPr>
  </w:style>
  <w:style w:type="character" w:styleId="Strong">
    <w:name w:val="Strong"/>
    <w:basedOn w:val="DefaultParagraphFont"/>
    <w:uiPriority w:val="22"/>
    <w:qFormat/>
    <w:rsid w:val="00A06C24"/>
    <w:rPr>
      <w:rFonts w:ascii="Arial" w:hAnsi="Arial"/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A06C24"/>
    <w:pPr>
      <w:spacing w:before="200" w:after="160"/>
      <w:ind w:left="862" w:right="862"/>
      <w:jc w:val="center"/>
    </w:pPr>
    <w:rPr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A06C24"/>
    <w:rPr>
      <w:iCs/>
      <w:color w:val="262626" w:themeColor="text1" w:themeTint="D9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0A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00AF"/>
    <w:rPr>
      <w:b/>
      <w:bCs/>
    </w:rPr>
  </w:style>
  <w:style w:type="character" w:styleId="SubtleReference">
    <w:name w:val="Subtle Reference"/>
    <w:basedOn w:val="DefaultParagraphFont"/>
    <w:uiPriority w:val="31"/>
    <w:qFormat/>
    <w:rsid w:val="00947BF0"/>
    <w:rPr>
      <w:rFonts w:ascii="Verdana" w:hAnsi="Verdana"/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A06C24"/>
    <w:rPr>
      <w:rFonts w:ascii="Arial" w:hAnsi="Arial"/>
      <w:b/>
      <w:bCs/>
      <w:smallCaps/>
      <w:color w:val="1D856C"/>
      <w:spacing w:val="5"/>
    </w:rPr>
  </w:style>
  <w:style w:type="character" w:styleId="BookTitle">
    <w:name w:val="Book Title"/>
    <w:basedOn w:val="DefaultParagraphFont"/>
    <w:uiPriority w:val="33"/>
    <w:qFormat/>
    <w:rsid w:val="00A06C24"/>
    <w:rPr>
      <w:rFonts w:ascii="Arial" w:hAnsi="Arial"/>
      <w:b w:val="0"/>
      <w:bCs/>
      <w:i/>
      <w:iCs/>
      <w:spacing w:val="5"/>
    </w:rPr>
  </w:style>
  <w:style w:type="paragraph" w:styleId="Header">
    <w:name w:val="header"/>
    <w:basedOn w:val="Normal"/>
    <w:link w:val="HeaderChar"/>
    <w:uiPriority w:val="99"/>
    <w:unhideWhenUsed/>
    <w:rsid w:val="00856BA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6BA2"/>
    <w:rPr>
      <w:rFonts w:ascii="Verdana" w:hAnsi="Verdana"/>
    </w:rPr>
  </w:style>
  <w:style w:type="paragraph" w:styleId="Footer">
    <w:name w:val="footer"/>
    <w:basedOn w:val="Normal"/>
    <w:link w:val="FooterChar"/>
    <w:uiPriority w:val="99"/>
    <w:unhideWhenUsed/>
    <w:rsid w:val="00856BA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6BA2"/>
    <w:rPr>
      <w:rFonts w:ascii="Verdana" w:hAnsi="Verdana"/>
    </w:rPr>
  </w:style>
  <w:style w:type="character" w:styleId="PageNumber">
    <w:name w:val="page number"/>
    <w:basedOn w:val="DefaultParagraphFont"/>
    <w:uiPriority w:val="99"/>
    <w:semiHidden/>
    <w:unhideWhenUsed/>
    <w:rsid w:val="00257FAC"/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00AF"/>
    <w:rPr>
      <w:rFonts w:ascii="Verdana" w:hAnsi="Verdana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414CA9"/>
    <w:rPr>
      <w:color w:val="A7AFB7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E9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64BFF"/>
    <w:rPr>
      <w:rFonts w:ascii="Verdana" w:hAnsi="Verdana"/>
    </w:rPr>
  </w:style>
  <w:style w:type="paragraph" w:styleId="ListParagraph">
    <w:name w:val="List Paragraph"/>
    <w:basedOn w:val="Normal"/>
    <w:uiPriority w:val="34"/>
    <w:qFormat/>
    <w:rsid w:val="00BB7622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A06C24"/>
    <w:rPr>
      <w:rFonts w:ascii="Arial" w:hAnsi="Arial"/>
      <w:i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qFormat/>
    <w:rsid w:val="00A06C24"/>
    <w:rPr>
      <w:rFonts w:ascii="Arial" w:hAnsi="Arial"/>
      <w:i/>
      <w:iCs/>
      <w:color w:val="462973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C24"/>
    <w:pPr>
      <w:pBdr>
        <w:top w:val="single" w:sz="4" w:space="10" w:color="462973" w:themeColor="accent1"/>
        <w:bottom w:val="single" w:sz="4" w:space="10" w:color="462973" w:themeColor="accent1"/>
      </w:pBdr>
      <w:spacing w:before="360" w:after="360"/>
      <w:ind w:left="864" w:right="864"/>
      <w:jc w:val="center"/>
    </w:pPr>
    <w:rPr>
      <w:i/>
      <w:iCs/>
      <w:color w:val="462973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C24"/>
    <w:rPr>
      <w:i/>
      <w:iCs/>
      <w:color w:val="462973" w:themeColor="accent1"/>
    </w:rPr>
  </w:style>
  <w:style w:type="table" w:styleId="TableGrid">
    <w:name w:val="Table Grid"/>
    <w:basedOn w:val="TableNormal"/>
    <w:uiPriority w:val="39"/>
    <w:rsid w:val="00213D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ulletStyles-Black">
    <w:name w:val="Bullet Styles - Black"/>
    <w:uiPriority w:val="99"/>
    <w:rsid w:val="0012695B"/>
    <w:pPr>
      <w:numPr>
        <w:numId w:val="1"/>
      </w:numPr>
    </w:pPr>
  </w:style>
  <w:style w:type="paragraph" w:customStyle="1" w:styleId="NumberedBulletLevel1">
    <w:name w:val="Numbered Bullet Level 1"/>
    <w:basedOn w:val="ListParagraph"/>
    <w:link w:val="NumberedBulletLevel1Char"/>
    <w:qFormat/>
    <w:rsid w:val="0012695B"/>
    <w:pPr>
      <w:numPr>
        <w:numId w:val="2"/>
      </w:numPr>
      <w:tabs>
        <w:tab w:val="left" w:pos="284"/>
      </w:tabs>
      <w:spacing w:before="240"/>
      <w:ind w:left="505" w:right="142" w:hanging="505"/>
      <w:contextualSpacing w:val="0"/>
      <w:textboxTightWrap w:val="allLines"/>
      <w:outlineLvl w:val="0"/>
    </w:pPr>
    <w:rPr>
      <w:b/>
    </w:rPr>
  </w:style>
  <w:style w:type="character" w:customStyle="1" w:styleId="NumberedBulletLevel1Char">
    <w:name w:val="Numbered Bullet Level 1 Char"/>
    <w:basedOn w:val="DefaultParagraphFont"/>
    <w:link w:val="NumberedBulletLevel1"/>
    <w:rsid w:val="0012695B"/>
    <w:rPr>
      <w:b/>
    </w:rPr>
  </w:style>
  <w:style w:type="paragraph" w:customStyle="1" w:styleId="UnorderedlistLevel2">
    <w:name w:val="Unordered list Level 2"/>
    <w:basedOn w:val="Normal"/>
    <w:qFormat/>
    <w:rsid w:val="0012695B"/>
    <w:pPr>
      <w:numPr>
        <w:ilvl w:val="1"/>
        <w:numId w:val="2"/>
      </w:numPr>
      <w:spacing w:before="240"/>
      <w:ind w:left="930" w:right="79" w:hanging="357"/>
    </w:pPr>
    <w:rPr>
      <w:lang w:val="en-US"/>
    </w:rPr>
  </w:style>
  <w:style w:type="paragraph" w:customStyle="1" w:styleId="UnorderedlistLevel3">
    <w:name w:val="Unordered list Level 3"/>
    <w:basedOn w:val="UnorderedlistLevel2"/>
    <w:qFormat/>
    <w:rsid w:val="0012695B"/>
    <w:pPr>
      <w:numPr>
        <w:ilvl w:val="2"/>
      </w:numPr>
    </w:pPr>
  </w:style>
  <w:style w:type="paragraph" w:styleId="NormalWeb">
    <w:name w:val="Normal (Web)"/>
    <w:basedOn w:val="Normal"/>
    <w:uiPriority w:val="99"/>
    <w:semiHidden/>
    <w:unhideWhenUsed/>
    <w:rsid w:val="00CD0FA9"/>
    <w:rPr>
      <w:rFonts w:ascii="Times New Roman" w:hAnsi="Times New Roman" w:cs="Times New Roman"/>
      <w:sz w:val="24"/>
    </w:rPr>
  </w:style>
  <w:style w:type="table" w:styleId="GridTable1Light-Accent5">
    <w:name w:val="Grid Table 1 Light Accent 5"/>
    <w:basedOn w:val="TableNormal"/>
    <w:uiPriority w:val="46"/>
    <w:rsid w:val="003D4103"/>
    <w:tblPr>
      <w:tblStyleRowBandSize w:val="1"/>
      <w:tblStyleColBandSize w:val="1"/>
      <w:tblBorders>
        <w:top w:val="single" w:sz="4" w:space="0" w:color="F6FAF9" w:themeColor="accent5" w:themeTint="66"/>
        <w:left w:val="single" w:sz="4" w:space="0" w:color="F6FAF9" w:themeColor="accent5" w:themeTint="66"/>
        <w:bottom w:val="single" w:sz="4" w:space="0" w:color="F6FAF9" w:themeColor="accent5" w:themeTint="66"/>
        <w:right w:val="single" w:sz="4" w:space="0" w:color="F6FAF9" w:themeColor="accent5" w:themeTint="66"/>
        <w:insideH w:val="single" w:sz="4" w:space="0" w:color="F6FAF9" w:themeColor="accent5" w:themeTint="66"/>
        <w:insideV w:val="single" w:sz="4" w:space="0" w:color="F6FAF9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2F7F7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2F7F7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87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36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1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1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5917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893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870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4396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611675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86899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8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022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69914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929398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9862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5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9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vraie-idea.ca/idea-4dy-symposium-2026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vraie-idea.ca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vraie-idea.ca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2">
      <a:dk1>
        <a:srgbClr val="000000"/>
      </a:dk1>
      <a:lt1>
        <a:srgbClr val="FFFFFF"/>
      </a:lt1>
      <a:dk2>
        <a:srgbClr val="373545"/>
      </a:dk2>
      <a:lt2>
        <a:srgbClr val="DCD8DC"/>
      </a:lt2>
      <a:accent1>
        <a:srgbClr val="462973"/>
      </a:accent1>
      <a:accent2>
        <a:srgbClr val="1C846B"/>
      </a:accent2>
      <a:accent3>
        <a:srgbClr val="009779"/>
      </a:accent3>
      <a:accent4>
        <a:srgbClr val="5DC6B0"/>
      </a:accent4>
      <a:accent5>
        <a:srgbClr val="EAF3F2"/>
      </a:accent5>
      <a:accent6>
        <a:srgbClr val="C6CFD6"/>
      </a:accent6>
      <a:hlink>
        <a:srgbClr val="A7AFB7"/>
      </a:hlink>
      <a:folHlink>
        <a:srgbClr val="E73233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[Replace this placeholder text with Title]</vt:lpstr>
    </vt:vector>
  </TitlesOfParts>
  <Manager/>
  <Company/>
  <LinksUpToDate>false</LinksUpToDate>
  <CharactersWithSpaces>8677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[Replace this placeholder text with Title]</dc:title>
  <dc:subject/>
  <dc:creator>VRAIE IDEA</dc:creator>
  <cp:keywords/>
  <dc:description/>
  <cp:lastModifiedBy>Khulan ZalaaUul</cp:lastModifiedBy>
  <cp:revision>4</cp:revision>
  <cp:lastPrinted>2026-10-22T19:14:00Z</cp:lastPrinted>
  <dcterms:created xsi:type="dcterms:W3CDTF">2026-10-23T14:44:00Z</dcterms:created>
  <dcterms:modified xsi:type="dcterms:W3CDTF">2026-10-23T15:17:00Z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adf730c5-81ae-4d7e-909f-b72c215ea6b7</vt:lpwstr>
  </property>
</Properties>
</file>